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08759" w14:textId="562064C5" w:rsidR="00D16518" w:rsidRDefault="00D16518" w:rsidP="002D45C4">
      <w:pPr>
        <w:jc w:val="both"/>
        <w:rPr>
          <w:sz w:val="24"/>
          <w:szCs w:val="24"/>
        </w:rPr>
      </w:pPr>
    </w:p>
    <w:p w14:paraId="33C6AE76" w14:textId="681FB6FD" w:rsidR="004339DD" w:rsidRDefault="004339DD" w:rsidP="002D45C4">
      <w:pPr>
        <w:jc w:val="both"/>
        <w:rPr>
          <w:sz w:val="24"/>
          <w:szCs w:val="24"/>
        </w:rPr>
      </w:pPr>
    </w:p>
    <w:p w14:paraId="23BBE4C0" w14:textId="77777777" w:rsidR="004339DD" w:rsidRPr="00E47A21" w:rsidRDefault="004339DD" w:rsidP="002D45C4">
      <w:pPr>
        <w:jc w:val="both"/>
        <w:rPr>
          <w:sz w:val="24"/>
          <w:szCs w:val="24"/>
        </w:rPr>
      </w:pPr>
    </w:p>
    <w:p w14:paraId="42902F90" w14:textId="57F5539E" w:rsidR="00D16518" w:rsidRPr="000C0A70" w:rsidRDefault="00D16518" w:rsidP="002D45C4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C0A70">
        <w:rPr>
          <w:rFonts w:eastAsia="Calibri"/>
          <w:b/>
          <w:sz w:val="26"/>
          <w:szCs w:val="26"/>
        </w:rPr>
        <w:t>Технические требования</w:t>
      </w:r>
    </w:p>
    <w:p w14:paraId="307D87E5" w14:textId="77777777" w:rsidR="00D16518" w:rsidRPr="000C0A70" w:rsidRDefault="00D16518" w:rsidP="002D45C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492F9A7" w14:textId="52539C5D" w:rsidR="00D16518" w:rsidRDefault="00E47A21" w:rsidP="002E68DE">
      <w:pPr>
        <w:keepNext/>
        <w:keepLines/>
        <w:jc w:val="center"/>
        <w:rPr>
          <w:b/>
          <w:szCs w:val="26"/>
        </w:rPr>
      </w:pPr>
      <w:r w:rsidRPr="00E47A21">
        <w:rPr>
          <w:b/>
          <w:szCs w:val="26"/>
        </w:rPr>
        <w:t xml:space="preserve">ОКПД2 </w:t>
      </w:r>
      <w:r w:rsidR="0074311C">
        <w:rPr>
          <w:b/>
          <w:szCs w:val="26"/>
        </w:rPr>
        <w:t>42</w:t>
      </w:r>
      <w:r w:rsidRPr="00E47A21">
        <w:rPr>
          <w:b/>
          <w:szCs w:val="26"/>
        </w:rPr>
        <w:t>.</w:t>
      </w:r>
      <w:r w:rsidR="0074311C">
        <w:rPr>
          <w:b/>
          <w:szCs w:val="26"/>
        </w:rPr>
        <w:t>2</w:t>
      </w:r>
      <w:r w:rsidRPr="00E47A21">
        <w:rPr>
          <w:b/>
          <w:szCs w:val="26"/>
        </w:rPr>
        <w:t>2.</w:t>
      </w:r>
      <w:r w:rsidR="0074311C">
        <w:rPr>
          <w:b/>
          <w:szCs w:val="26"/>
        </w:rPr>
        <w:t>12</w:t>
      </w:r>
      <w:r w:rsidRPr="00E47A21">
        <w:rPr>
          <w:b/>
          <w:szCs w:val="26"/>
        </w:rPr>
        <w:t>.</w:t>
      </w:r>
      <w:r w:rsidR="0074311C">
        <w:rPr>
          <w:b/>
          <w:szCs w:val="26"/>
        </w:rPr>
        <w:t>121</w:t>
      </w:r>
      <w:r w:rsidRPr="00E47A21">
        <w:rPr>
          <w:b/>
          <w:szCs w:val="26"/>
        </w:rPr>
        <w:t xml:space="preserve"> </w:t>
      </w:r>
      <w:r w:rsidR="002E68DE" w:rsidRPr="002E68DE">
        <w:rPr>
          <w:b/>
          <w:szCs w:val="26"/>
        </w:rPr>
        <w:t xml:space="preserve">Выполнение </w:t>
      </w:r>
      <w:r w:rsidR="0074311C">
        <w:rPr>
          <w:b/>
          <w:szCs w:val="26"/>
        </w:rPr>
        <w:t xml:space="preserve">СМР и ПНР на ПС 110 </w:t>
      </w:r>
      <w:proofErr w:type="spellStart"/>
      <w:r w:rsidR="0074311C">
        <w:rPr>
          <w:b/>
          <w:szCs w:val="26"/>
        </w:rPr>
        <w:t>кВ</w:t>
      </w:r>
      <w:proofErr w:type="spellEnd"/>
      <w:r w:rsidR="0074311C">
        <w:rPr>
          <w:b/>
          <w:szCs w:val="26"/>
        </w:rPr>
        <w:t xml:space="preserve"> Находка</w:t>
      </w:r>
      <w:r w:rsidR="002E68DE" w:rsidRPr="002E68DE">
        <w:rPr>
          <w:b/>
          <w:szCs w:val="26"/>
        </w:rPr>
        <w:t xml:space="preserve"> по </w:t>
      </w:r>
      <w:r w:rsidR="0074311C">
        <w:rPr>
          <w:b/>
          <w:szCs w:val="26"/>
        </w:rPr>
        <w:t>титулу «Система противоаварийной автоматики по ВОЛС в районе Партизанской ГРЭС с установкой устройств отключения нагрузки»</w:t>
      </w:r>
      <w:r w:rsidR="002E68DE" w:rsidRPr="002E68DE">
        <w:rPr>
          <w:b/>
          <w:szCs w:val="26"/>
        </w:rPr>
        <w:t xml:space="preserve"> в рамках инвестиционного проекта (</w:t>
      </w:r>
      <w:r w:rsidR="0074311C">
        <w:rPr>
          <w:b/>
          <w:szCs w:val="26"/>
          <w:lang w:val="en-US"/>
        </w:rPr>
        <w:t>I</w:t>
      </w:r>
      <w:r w:rsidR="002E68DE" w:rsidRPr="002E68DE">
        <w:rPr>
          <w:b/>
          <w:szCs w:val="26"/>
        </w:rPr>
        <w:t>_25-ПЭС-</w:t>
      </w:r>
      <w:r w:rsidR="0074311C" w:rsidRPr="0074311C">
        <w:rPr>
          <w:b/>
          <w:szCs w:val="26"/>
        </w:rPr>
        <w:t>759</w:t>
      </w:r>
      <w:r w:rsidR="002E68DE" w:rsidRPr="002E68DE">
        <w:rPr>
          <w:b/>
          <w:szCs w:val="26"/>
        </w:rPr>
        <w:t>)</w:t>
      </w:r>
    </w:p>
    <w:p w14:paraId="16AEE5BB" w14:textId="3F92527C" w:rsidR="000717C9" w:rsidRPr="000717C9" w:rsidRDefault="000717C9" w:rsidP="002E68DE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>
        <w:rPr>
          <w:b/>
          <w:szCs w:val="26"/>
        </w:rPr>
        <w:t>Лот</w:t>
      </w:r>
      <w:r w:rsidRPr="000717C9">
        <w:rPr>
          <w:b/>
          <w:szCs w:val="26"/>
        </w:rPr>
        <w:t>: 23</w:t>
      </w:r>
      <w:r w:rsidR="0074311C">
        <w:rPr>
          <w:b/>
          <w:szCs w:val="26"/>
        </w:rPr>
        <w:t>0</w:t>
      </w:r>
      <w:r w:rsidRPr="000717C9">
        <w:rPr>
          <w:b/>
          <w:szCs w:val="26"/>
        </w:rPr>
        <w:t>01-ТПИР ОБСЛ-2024-ДРСК-ПЭС</w:t>
      </w:r>
    </w:p>
    <w:p w14:paraId="45806B9C" w14:textId="77777777" w:rsidR="00D16518" w:rsidRPr="000C0A70" w:rsidRDefault="00D16518" w:rsidP="002D45C4">
      <w:pPr>
        <w:keepNext/>
        <w:keepLines/>
        <w:jc w:val="both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0C0A70" w:rsidRDefault="00D16518" w:rsidP="002D45C4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0C0A70" w:rsidRDefault="00D16518" w:rsidP="002D45C4">
      <w:pPr>
        <w:jc w:val="both"/>
        <w:rPr>
          <w:sz w:val="26"/>
          <w:szCs w:val="26"/>
        </w:rPr>
      </w:pPr>
      <w:r w:rsidRPr="000C0A70">
        <w:rPr>
          <w:sz w:val="26"/>
          <w:szCs w:val="26"/>
        </w:rPr>
        <w:br w:type="page"/>
      </w:r>
    </w:p>
    <w:p w14:paraId="12426BFA" w14:textId="1C090333" w:rsidR="00D849AA" w:rsidRPr="000C0A70" w:rsidRDefault="00D849AA" w:rsidP="002D45C4">
      <w:pPr>
        <w:jc w:val="both"/>
        <w:rPr>
          <w:b/>
        </w:rPr>
      </w:pPr>
      <w:r w:rsidRPr="000C0A70">
        <w:rPr>
          <w:b/>
        </w:rPr>
        <w:lastRenderedPageBreak/>
        <w:t>СОДЕРЖАНИЕ</w:t>
      </w:r>
    </w:p>
    <w:p w14:paraId="5E889DE7" w14:textId="39E9D7E3" w:rsidR="00996841" w:rsidRPr="000C0A70" w:rsidRDefault="001567AF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r w:rsidRPr="000C0A70">
        <w:rPr>
          <w:rFonts w:cstheme="majorHAnsi"/>
          <w:b w:val="0"/>
          <w:i/>
        </w:rPr>
        <w:fldChar w:fldCharType="begin"/>
      </w:r>
      <w:r w:rsidRPr="000C0A70">
        <w:rPr>
          <w:rFonts w:cstheme="majorHAnsi"/>
          <w:b w:val="0"/>
          <w:i/>
        </w:rPr>
        <w:instrText xml:space="preserve"> TOC \o "1-4" \h \z \u </w:instrText>
      </w:r>
      <w:r w:rsidRPr="000C0A70">
        <w:rPr>
          <w:rFonts w:cstheme="majorHAnsi"/>
          <w:b w:val="0"/>
          <w:i/>
        </w:rPr>
        <w:fldChar w:fldCharType="separate"/>
      </w:r>
      <w:hyperlink w:anchor="_Toc54646395" w:history="1">
        <w:r w:rsidR="00996841" w:rsidRPr="000C0A70">
          <w:rPr>
            <w:rStyle w:val="af6"/>
            <w:noProof/>
          </w:rPr>
          <w:t>1.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noProof/>
          </w:rPr>
          <w:t>Общие сведения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3</w:t>
        </w:r>
      </w:hyperlink>
    </w:p>
    <w:p w14:paraId="3A1E7D50" w14:textId="27676D5B" w:rsidR="00996841" w:rsidRPr="000C0A70" w:rsidRDefault="0006397A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6" w:history="1">
        <w:r w:rsidR="00996841" w:rsidRPr="000C0A70">
          <w:rPr>
            <w:rStyle w:val="af6"/>
            <w:iCs/>
            <w:noProof/>
          </w:rPr>
          <w:t>1.1.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Обозначения и сокращения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3</w:t>
        </w:r>
      </w:hyperlink>
    </w:p>
    <w:p w14:paraId="3EBA2A19" w14:textId="0078BBF1" w:rsidR="00996841" w:rsidRPr="000C0A70" w:rsidRDefault="0006397A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7" w:history="1">
        <w:r w:rsidR="00996841" w:rsidRPr="000C0A70">
          <w:rPr>
            <w:rStyle w:val="af6"/>
            <w:iCs/>
            <w:noProof/>
          </w:rPr>
          <w:t>1.2.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Наименование закупаемой продукции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06EDD83A" w14:textId="123250F1" w:rsidR="00996841" w:rsidRPr="000C0A70" w:rsidRDefault="0006397A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8" w:history="1">
        <w:r w:rsidR="00996841" w:rsidRPr="000C0A70">
          <w:rPr>
            <w:rStyle w:val="af6"/>
            <w:iCs/>
            <w:noProof/>
          </w:rPr>
          <w:t>1.3.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Цель выполнения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6D8CE60F" w14:textId="7373A079" w:rsidR="00996841" w:rsidRPr="000C0A70" w:rsidRDefault="0006397A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9" w:history="1">
        <w:r w:rsidR="00996841" w:rsidRPr="000C0A70">
          <w:rPr>
            <w:rStyle w:val="af6"/>
            <w:iCs/>
            <w:noProof/>
          </w:rPr>
          <w:t>1.4.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Существующее положение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5162C81B" w14:textId="36495B20" w:rsidR="00996841" w:rsidRPr="000C0A70" w:rsidRDefault="0006397A" w:rsidP="00DB34E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0" w:history="1">
        <w:r w:rsidR="00996841" w:rsidRPr="000C0A70">
          <w:rPr>
            <w:rStyle w:val="af6"/>
            <w:noProof/>
          </w:rPr>
          <w:t>Таблица 1. Перечень объектов заказчика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55A39AFC" w14:textId="55F2B3AF" w:rsidR="00996841" w:rsidRPr="000C0A70" w:rsidRDefault="0006397A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1" w:history="1">
        <w:r w:rsidR="00996841" w:rsidRPr="000C0A70">
          <w:rPr>
            <w:rStyle w:val="af6"/>
            <w:iCs/>
            <w:noProof/>
          </w:rPr>
          <w:t>1.5.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007D93F6" w14:textId="4D85BA9B" w:rsidR="00996841" w:rsidRPr="000C0A70" w:rsidRDefault="0006397A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2" w:history="1">
        <w:r w:rsidR="00996841" w:rsidRPr="000C0A70">
          <w:rPr>
            <w:rStyle w:val="af6"/>
            <w:iCs/>
            <w:noProof/>
          </w:rPr>
          <w:t>1.6.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Иные требования и сведения общего характера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6CA1F2BF" w14:textId="2A89B570" w:rsidR="00996841" w:rsidRPr="000C0A70" w:rsidRDefault="0006397A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3" w:history="1">
        <w:r w:rsidR="00996841" w:rsidRPr="000C0A70">
          <w:rPr>
            <w:rStyle w:val="af6"/>
            <w:noProof/>
          </w:rPr>
          <w:t>2.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iCs/>
            <w:noProof/>
          </w:rPr>
          <w:t>Требования к продукции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1BEA73F0" w14:textId="7D9920A9" w:rsidR="00996841" w:rsidRPr="000C0A70" w:rsidRDefault="0006397A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4" w:history="1">
        <w:r w:rsidR="00996841" w:rsidRPr="000C0A70">
          <w:rPr>
            <w:rStyle w:val="af6"/>
            <w:iCs/>
            <w:noProof/>
          </w:rPr>
          <w:t>2.1.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Требования к объемам и срокам выполнения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0C6E8872" w14:textId="112ED981" w:rsidR="00996841" w:rsidRPr="000C0A70" w:rsidRDefault="0006397A" w:rsidP="00DB34EB">
      <w:pPr>
        <w:pStyle w:val="37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5" w:history="1">
        <w:r w:rsidR="00996841" w:rsidRPr="000C0A70">
          <w:rPr>
            <w:rStyle w:val="af6"/>
            <w:noProof/>
          </w:rPr>
          <w:t>2.1.1.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Требования к видам и объемам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0775311E" w14:textId="01088B79" w:rsidR="00996841" w:rsidRPr="000C0A70" w:rsidRDefault="0006397A" w:rsidP="00DB34E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6" w:history="1">
        <w:r w:rsidR="00996841" w:rsidRPr="000C0A70">
          <w:rPr>
            <w:rStyle w:val="af6"/>
            <w:noProof/>
          </w:rPr>
          <w:t xml:space="preserve">Таблица 2. Перечень </w:t>
        </w:r>
        <w:r w:rsidR="00FF22D5" w:rsidRPr="000C0A70">
          <w:rPr>
            <w:rStyle w:val="af6"/>
            <w:noProof/>
          </w:rPr>
          <w:t xml:space="preserve">и объем </w:t>
        </w:r>
        <w:r w:rsidR="00996841" w:rsidRPr="000C0A70">
          <w:rPr>
            <w:rStyle w:val="af6"/>
            <w:noProof/>
          </w:rPr>
          <w:t>выполняемых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9</w:t>
        </w:r>
      </w:hyperlink>
    </w:p>
    <w:p w14:paraId="35EA0C1D" w14:textId="5D27F76B" w:rsidR="00996841" w:rsidRPr="000C0A70" w:rsidRDefault="0006397A" w:rsidP="00DB34EB">
      <w:pPr>
        <w:pStyle w:val="37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7" w:history="1">
        <w:r w:rsidR="00996841" w:rsidRPr="000C0A70">
          <w:rPr>
            <w:rStyle w:val="af6"/>
            <w:noProof/>
          </w:rPr>
          <w:t>2.1.2.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Требования к срокам выполнения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10</w:t>
        </w:r>
      </w:hyperlink>
    </w:p>
    <w:p w14:paraId="6EDF818F" w14:textId="60804A25" w:rsidR="00996841" w:rsidRPr="000C0A70" w:rsidRDefault="0006397A" w:rsidP="00DB34E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8" w:history="1">
        <w:r w:rsidR="00996841" w:rsidRPr="000C0A70">
          <w:rPr>
            <w:rStyle w:val="af6"/>
            <w:noProof/>
          </w:rPr>
          <w:t>Таблица 3. Требования по срокам выполнения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10</w:t>
        </w:r>
      </w:hyperlink>
    </w:p>
    <w:p w14:paraId="0F7A40AA" w14:textId="0C8869D1" w:rsidR="00996841" w:rsidRPr="000C0A70" w:rsidRDefault="0006397A" w:rsidP="00DB34E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9" w:history="1">
        <w:r w:rsidR="00996841" w:rsidRPr="000C0A70">
          <w:rPr>
            <w:rStyle w:val="af6"/>
            <w:iCs/>
            <w:noProof/>
          </w:rPr>
          <w:t>2.2.</w:t>
        </w:r>
        <w:r w:rsidR="00996841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C0A70">
          <w:rPr>
            <w:rStyle w:val="af6"/>
            <w:noProof/>
          </w:rPr>
          <w:t>Требования к качеству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11</w:t>
        </w:r>
      </w:hyperlink>
    </w:p>
    <w:p w14:paraId="600F7B05" w14:textId="12EF4046" w:rsidR="00996841" w:rsidRPr="000C0A70" w:rsidRDefault="0006397A" w:rsidP="00DB34E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0" w:history="1">
        <w:r w:rsidR="00996841" w:rsidRPr="000C0A70">
          <w:rPr>
            <w:rStyle w:val="af6"/>
            <w:noProof/>
          </w:rPr>
          <w:t>Таблица 4. Требования к качеству работ</w:t>
        </w:r>
        <w:r w:rsidR="00996841" w:rsidRPr="000C0A70">
          <w:rPr>
            <w:noProof/>
            <w:webHidden/>
          </w:rPr>
          <w:tab/>
        </w:r>
        <w:r w:rsidR="002B1097" w:rsidRPr="000C0A70">
          <w:rPr>
            <w:noProof/>
            <w:webHidden/>
            <w:lang w:val="en-US"/>
          </w:rPr>
          <w:t>11</w:t>
        </w:r>
      </w:hyperlink>
    </w:p>
    <w:p w14:paraId="4CEF50AC" w14:textId="2CBC10A5" w:rsidR="00996841" w:rsidRPr="000C0A70" w:rsidRDefault="0006397A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1" w:history="1">
        <w:r w:rsidR="00996841" w:rsidRPr="000C0A70">
          <w:rPr>
            <w:rStyle w:val="af6"/>
            <w:noProof/>
          </w:rPr>
          <w:t>3.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noProof/>
          </w:rPr>
          <w:t>Требования к документации по ценообразованию на этапе закупки</w:t>
        </w:r>
        <w:r w:rsidR="00996841" w:rsidRPr="000C0A70">
          <w:rPr>
            <w:noProof/>
            <w:webHidden/>
          </w:rPr>
          <w:tab/>
        </w:r>
      </w:hyperlink>
      <w:r w:rsidR="00C52203" w:rsidRPr="000C0A70">
        <w:rPr>
          <w:noProof/>
        </w:rPr>
        <w:t>24</w:t>
      </w:r>
    </w:p>
    <w:p w14:paraId="13F6B8DE" w14:textId="2C6ECFD3" w:rsidR="00996841" w:rsidRPr="000C0A70" w:rsidRDefault="0006397A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2" w:history="1">
        <w:r w:rsidR="00996841" w:rsidRPr="000C0A70">
          <w:rPr>
            <w:rStyle w:val="af6"/>
            <w:noProof/>
          </w:rPr>
          <w:t>4.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996841" w:rsidRPr="000C0A70">
          <w:rPr>
            <w:noProof/>
            <w:webHidden/>
          </w:rPr>
          <w:tab/>
        </w:r>
      </w:hyperlink>
      <w:r w:rsidR="00C52203" w:rsidRPr="000C0A70">
        <w:rPr>
          <w:noProof/>
        </w:rPr>
        <w:t>24</w:t>
      </w:r>
    </w:p>
    <w:p w14:paraId="7B1EE314" w14:textId="066EAB16" w:rsidR="00996841" w:rsidRPr="000C0A70" w:rsidRDefault="0006397A" w:rsidP="00DB34E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996841" w:rsidRPr="000C0A70">
          <w:rPr>
            <w:rStyle w:val="af6"/>
            <w:noProof/>
          </w:rPr>
          <w:t>5.</w:t>
        </w:r>
        <w:r w:rsidR="00996841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C0A70">
          <w:rPr>
            <w:rStyle w:val="af6"/>
            <w:iCs/>
            <w:noProof/>
          </w:rPr>
          <w:t>Приложения</w:t>
        </w:r>
        <w:r w:rsidR="00996841" w:rsidRPr="000C0A70">
          <w:rPr>
            <w:noProof/>
            <w:webHidden/>
          </w:rPr>
          <w:tab/>
        </w:r>
      </w:hyperlink>
      <w:r w:rsidR="00C52203" w:rsidRPr="000C0A70">
        <w:rPr>
          <w:noProof/>
        </w:rPr>
        <w:t>24</w:t>
      </w:r>
    </w:p>
    <w:p w14:paraId="7304864A" w14:textId="73766F2C" w:rsidR="00D16518" w:rsidRPr="000C0A70" w:rsidRDefault="001567AF" w:rsidP="00DB34EB">
      <w:pPr>
        <w:pStyle w:val="23"/>
        <w:numPr>
          <w:ilvl w:val="0"/>
          <w:numId w:val="0"/>
        </w:numPr>
        <w:jc w:val="both"/>
        <w:rPr>
          <w:b w:val="0"/>
          <w:i/>
        </w:rPr>
      </w:pPr>
      <w:r w:rsidRPr="000C0A70">
        <w:fldChar w:fldCharType="end"/>
      </w:r>
      <w:r w:rsidR="00D16518" w:rsidRPr="000C0A70">
        <w:rPr>
          <w:i/>
        </w:rPr>
        <w:br w:type="page"/>
      </w:r>
    </w:p>
    <w:p w14:paraId="45D69F5F" w14:textId="013C2604" w:rsidR="00F367D0" w:rsidRPr="000C0A70" w:rsidRDefault="00C01756" w:rsidP="002D45C4">
      <w:pPr>
        <w:pStyle w:val="1"/>
        <w:jc w:val="both"/>
        <w:rPr>
          <w:caps/>
        </w:rPr>
      </w:pPr>
      <w:bookmarkStart w:id="0" w:name="_Toc51339692"/>
      <w:bookmarkStart w:id="1" w:name="_Toc54646395"/>
      <w:r w:rsidRPr="000C0A70">
        <w:lastRenderedPageBreak/>
        <w:t>Общие сведения</w:t>
      </w:r>
      <w:bookmarkEnd w:id="0"/>
      <w:bookmarkEnd w:id="1"/>
    </w:p>
    <w:p w14:paraId="7F1D08DE" w14:textId="29D6E352" w:rsidR="003F1A01" w:rsidRPr="000C0A70" w:rsidRDefault="00B16377" w:rsidP="002D45C4">
      <w:pPr>
        <w:pStyle w:val="4"/>
        <w:jc w:val="both"/>
      </w:pPr>
      <w:bookmarkStart w:id="2" w:name="_Toc46743505"/>
      <w:bookmarkStart w:id="3" w:name="_Toc54646396"/>
      <w:r w:rsidRPr="000C0A70">
        <w:t>Обозначения и сокращения</w:t>
      </w:r>
      <w:bookmarkEnd w:id="2"/>
      <w:bookmarkEnd w:id="3"/>
      <w:r w:rsidR="003F1A01" w:rsidRPr="000C0A70">
        <w:rPr>
          <w:lang w:val="ru-RU"/>
        </w:rPr>
        <w:t xml:space="preserve"> </w:t>
      </w:r>
      <w:r w:rsidR="003F1A01" w:rsidRPr="000C0A70">
        <w:t>в электроэнергетике</w:t>
      </w:r>
    </w:p>
    <w:p w14:paraId="17EA22E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</w:t>
      </w:r>
    </w:p>
    <w:p w14:paraId="0C492A3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АБ - аккумуляторная батарея</w:t>
      </w:r>
    </w:p>
    <w:p w14:paraId="6DE5725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АБП - агрегат бесперебойного питания</w:t>
      </w:r>
    </w:p>
    <w:p w14:paraId="165F94A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АВР - автоматический ввод резерва (резервного питания)</w:t>
      </w:r>
    </w:p>
    <w:p w14:paraId="6BD75F1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АДСК - агрегат дугогасящий сухого исполнения с плавным конденсаторным регулирование</w:t>
      </w:r>
    </w:p>
    <w:p w14:paraId="40675EE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АДП - аналого-дискретный преобразователь</w:t>
      </w:r>
    </w:p>
    <w:p w14:paraId="58AFA4B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АИИС УЭ - автоматизированная информационно-измерительная система учета электрической энергии</w:t>
      </w:r>
    </w:p>
    <w:p w14:paraId="654E1B0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АИИС КУЭ - автоматизированная информационно-измерительная система коммерческого учета электрической энергии</w:t>
      </w:r>
    </w:p>
    <w:p w14:paraId="006FB7A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АИИС ТУЭ - автоматизированная информационно-измерительная система технического учета электрической энергии</w:t>
      </w:r>
    </w:p>
    <w:p w14:paraId="58E47E6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АИСКГН - автоматизированная информационная система раннего обнаружения гололедообразования</w:t>
      </w:r>
    </w:p>
    <w:p w14:paraId="50D1B98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АЛАР - автоматика ликвидации асинхронного режима </w:t>
      </w:r>
    </w:p>
    <w:p w14:paraId="18C7C81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АПВ - автоматическое повторное включение</w:t>
      </w:r>
    </w:p>
    <w:p w14:paraId="4352DAF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АПС - автоматическая пожарная сигнализация</w:t>
      </w:r>
    </w:p>
    <w:p w14:paraId="5CA7F93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АРМ - автоматизированное рабочее место</w:t>
      </w:r>
    </w:p>
    <w:p w14:paraId="330FD27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АРПН - устройства автоматического регулирования напряжения под нагрузкой</w:t>
      </w:r>
    </w:p>
    <w:p w14:paraId="010A479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АСДУ - автоматизированная система диспетчерского управления </w:t>
      </w:r>
    </w:p>
    <w:p w14:paraId="026971A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АСК - </w:t>
      </w:r>
      <w:proofErr w:type="spellStart"/>
      <w:r w:rsidRPr="000C0A70">
        <w:rPr>
          <w:sz w:val="24"/>
          <w:szCs w:val="24"/>
        </w:rPr>
        <w:t>асинхронизированный</w:t>
      </w:r>
      <w:proofErr w:type="spellEnd"/>
      <w:r w:rsidRPr="000C0A70">
        <w:rPr>
          <w:sz w:val="24"/>
          <w:szCs w:val="24"/>
        </w:rPr>
        <w:t xml:space="preserve"> компенсатор</w:t>
      </w:r>
    </w:p>
    <w:p w14:paraId="223AE36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АСМД - автоматизированные системы мониторинга и диагностики</w:t>
      </w:r>
    </w:p>
    <w:p w14:paraId="483388F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АСТУ - автоматизированные системы технологического управления</w:t>
      </w:r>
    </w:p>
    <w:p w14:paraId="7C19B43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АСУ - автоматизированная система управления</w:t>
      </w:r>
    </w:p>
    <w:p w14:paraId="0124AE8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АСУ ТП - автоматизированная система управления технологическими процессами</w:t>
      </w:r>
    </w:p>
    <w:p w14:paraId="774747A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АСЭМПЧ - </w:t>
      </w:r>
      <w:proofErr w:type="spellStart"/>
      <w:r w:rsidRPr="000C0A70">
        <w:rPr>
          <w:sz w:val="24"/>
          <w:szCs w:val="24"/>
        </w:rPr>
        <w:t>асинхронизированный</w:t>
      </w:r>
      <w:proofErr w:type="spellEnd"/>
      <w:r w:rsidRPr="000C0A70">
        <w:rPr>
          <w:sz w:val="24"/>
          <w:szCs w:val="24"/>
        </w:rPr>
        <w:t xml:space="preserve"> электромеханический преобразователь частоты</w:t>
      </w:r>
    </w:p>
    <w:p w14:paraId="0493D13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АТС - автоматическая телефонная станция</w:t>
      </w:r>
    </w:p>
    <w:p w14:paraId="35CF102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63ABF08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Б</w:t>
      </w:r>
    </w:p>
    <w:p w14:paraId="563739A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БК - батарея конденсаторов </w:t>
      </w:r>
    </w:p>
    <w:p w14:paraId="1FAB372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БКТП - Блочные комплектные трансформаторные подстанции</w:t>
      </w:r>
    </w:p>
    <w:p w14:paraId="067070B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БСК - батарея статических конденсаторов </w:t>
      </w:r>
    </w:p>
    <w:p w14:paraId="22A1259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БПЛА - беспилотные летательные аппараты </w:t>
      </w:r>
    </w:p>
    <w:p w14:paraId="1B2C47D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БЩУ - блочный щит управления</w:t>
      </w:r>
    </w:p>
    <w:p w14:paraId="0CCD7E4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271CB2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</w:t>
      </w:r>
    </w:p>
    <w:p w14:paraId="228B3F7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ВА - </w:t>
      </w:r>
      <w:proofErr w:type="spellStart"/>
      <w:r w:rsidRPr="000C0A70">
        <w:rPr>
          <w:sz w:val="24"/>
          <w:szCs w:val="24"/>
        </w:rPr>
        <w:t>вольтамперы</w:t>
      </w:r>
      <w:proofErr w:type="spellEnd"/>
      <w:r w:rsidRPr="000C0A70">
        <w:rPr>
          <w:sz w:val="24"/>
          <w:szCs w:val="24"/>
        </w:rPr>
        <w:t>, полная мощность</w:t>
      </w:r>
    </w:p>
    <w:p w14:paraId="530F20E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ВАХ – вольтамперная характеристика</w:t>
      </w:r>
    </w:p>
    <w:p w14:paraId="066D57B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ВДТ - вольтодобавочный трансформатор </w:t>
      </w:r>
    </w:p>
    <w:p w14:paraId="2BCAEA9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ВЗГ - вторичные задающие генераторы </w:t>
      </w:r>
    </w:p>
    <w:p w14:paraId="2297486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ВКС - система видеоконференцсвязи </w:t>
      </w:r>
    </w:p>
    <w:p w14:paraId="20C24AB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В(ЛЭП) - воздушная линия электропередачи </w:t>
      </w:r>
    </w:p>
    <w:p w14:paraId="58B88B5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ВЛЗ - воздушная линия с защищенными проводами (выше 1000В)</w:t>
      </w:r>
    </w:p>
    <w:p w14:paraId="3AC6926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ВЛИ - воздушная линия с самонесущими изолированными проводами (до 1000В)</w:t>
      </w:r>
    </w:p>
    <w:p w14:paraId="6EEB2E5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ВН - высшее напряжение </w:t>
      </w:r>
    </w:p>
    <w:p w14:paraId="4F5CBC6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ВОЛС - волоконно-оптическая линия связи </w:t>
      </w:r>
    </w:p>
    <w:p w14:paraId="33B4B9A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ВПТ - вставка постоянного тока </w:t>
      </w:r>
    </w:p>
    <w:p w14:paraId="3743D7C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ВРГ - вакуумно-реакторная группа </w:t>
      </w:r>
    </w:p>
    <w:p w14:paraId="40BA7E8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ВРУ - вводные распределительные устройства </w:t>
      </w:r>
    </w:p>
    <w:p w14:paraId="4D95F86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ВСО - выносная система охлаждения</w:t>
      </w:r>
    </w:p>
    <w:p w14:paraId="0D6894E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Вт - ватты, активная мощность</w:t>
      </w:r>
    </w:p>
    <w:p w14:paraId="00259FA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>ВТСП - высокотемпературная сверхпроводимость</w:t>
      </w:r>
    </w:p>
    <w:p w14:paraId="3E6A06C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ВТСП ТОУ - токоограничивающее устройство на основе высокотемпературной сверхпроводимости </w:t>
      </w:r>
    </w:p>
    <w:p w14:paraId="0492127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ВЧ - высокочастотный(</w:t>
      </w:r>
      <w:proofErr w:type="spellStart"/>
      <w:r w:rsidRPr="000C0A70">
        <w:rPr>
          <w:sz w:val="24"/>
          <w:szCs w:val="24"/>
        </w:rPr>
        <w:t>ая</w:t>
      </w:r>
      <w:proofErr w:type="spellEnd"/>
      <w:r w:rsidRPr="000C0A70">
        <w:rPr>
          <w:sz w:val="24"/>
          <w:szCs w:val="24"/>
        </w:rPr>
        <w:t xml:space="preserve">) </w:t>
      </w:r>
    </w:p>
    <w:p w14:paraId="72DAA30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ВТ - вычислительная техника</w:t>
      </w:r>
    </w:p>
    <w:p w14:paraId="48AE7C1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68DC8CE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Г</w:t>
      </w:r>
    </w:p>
    <w:p w14:paraId="7016330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ГИС - геоинформационная система </w:t>
      </w:r>
    </w:p>
    <w:p w14:paraId="1EAFE3A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ГОТВ - газовые огнетушащие вещества </w:t>
      </w:r>
    </w:p>
    <w:p w14:paraId="5CBDC80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ГТ - грозозащитный трос </w:t>
      </w:r>
    </w:p>
    <w:p w14:paraId="77B065A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ГТУ – газотурбинная установка</w:t>
      </w:r>
    </w:p>
    <w:p w14:paraId="453883B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ГТД – газотурбинный двигатель (</w:t>
      </w:r>
      <w:proofErr w:type="spellStart"/>
      <w:r w:rsidRPr="000C0A70">
        <w:rPr>
          <w:sz w:val="24"/>
          <w:szCs w:val="24"/>
        </w:rPr>
        <w:t>когенерация</w:t>
      </w:r>
      <w:proofErr w:type="spellEnd"/>
      <w:r w:rsidRPr="000C0A70">
        <w:rPr>
          <w:sz w:val="24"/>
          <w:szCs w:val="24"/>
        </w:rPr>
        <w:t>)</w:t>
      </w:r>
    </w:p>
    <w:p w14:paraId="242211C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A1089E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Д</w:t>
      </w:r>
    </w:p>
    <w:p w14:paraId="778867B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ДГР - дугогасящий реактор </w:t>
      </w:r>
    </w:p>
    <w:p w14:paraId="46FFEC2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ДГУ - дизель-генераторная установка </w:t>
      </w:r>
    </w:p>
    <w:p w14:paraId="6312E2F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ДЗО - дочернее и зависимое общество, осуществляющее деятельность по передаче и распределению электрической энергии, акциями которого владеет ПАО «</w:t>
      </w:r>
      <w:proofErr w:type="spellStart"/>
      <w:r w:rsidRPr="000C0A70">
        <w:rPr>
          <w:sz w:val="24"/>
          <w:szCs w:val="24"/>
        </w:rPr>
        <w:t>Россети</w:t>
      </w:r>
      <w:proofErr w:type="spellEnd"/>
      <w:r w:rsidRPr="000C0A70">
        <w:rPr>
          <w:sz w:val="24"/>
          <w:szCs w:val="24"/>
        </w:rPr>
        <w:t xml:space="preserve">» </w:t>
      </w:r>
    </w:p>
    <w:p w14:paraId="6699046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ДЗЛ - Дифференциальная защита линий</w:t>
      </w:r>
    </w:p>
    <w:p w14:paraId="174BB16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ДЦ - диспетчерский центр </w:t>
      </w:r>
    </w:p>
    <w:p w14:paraId="4DE0794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379A7F7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Е</w:t>
      </w:r>
    </w:p>
    <w:p w14:paraId="3D19328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ЕНЭС - единая национальная (общероссийская) электрическая сеть (в </w:t>
      </w:r>
      <w:proofErr w:type="spellStart"/>
      <w:r w:rsidRPr="000C0A70">
        <w:rPr>
          <w:sz w:val="24"/>
          <w:szCs w:val="24"/>
        </w:rPr>
        <w:t>н.в</w:t>
      </w:r>
      <w:proofErr w:type="spellEnd"/>
      <w:r w:rsidRPr="000C0A70">
        <w:rPr>
          <w:sz w:val="24"/>
          <w:szCs w:val="24"/>
        </w:rPr>
        <w:t>. фрагментирована)</w:t>
      </w:r>
    </w:p>
    <w:p w14:paraId="0AB347C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ЕЭС - Единая энергетическая система </w:t>
      </w:r>
    </w:p>
    <w:p w14:paraId="1AD5204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7D449AE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З</w:t>
      </w:r>
    </w:p>
    <w:p w14:paraId="4BF7C94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ЗРУ - закрытое распределительное устройство </w:t>
      </w:r>
    </w:p>
    <w:p w14:paraId="7BF2046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ЗТП - закрытая трансформаторная подстанция </w:t>
      </w:r>
    </w:p>
    <w:p w14:paraId="0E9FF28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ЗУ - заземляющее устройство </w:t>
      </w:r>
    </w:p>
    <w:p w14:paraId="292822D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03CDB7B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И</w:t>
      </w:r>
    </w:p>
    <w:p w14:paraId="060D11D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ИБП - источник бесперебойного электропитания </w:t>
      </w:r>
    </w:p>
    <w:p w14:paraId="3E72275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ИИК - измерительно-информационный комплекс точки измерений </w:t>
      </w:r>
    </w:p>
    <w:p w14:paraId="3C5C245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ИС - измерительная система (информационно-измерительная система) </w:t>
      </w:r>
    </w:p>
    <w:p w14:paraId="35EA575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ИТС - индекс технического состояния </w:t>
      </w:r>
    </w:p>
    <w:p w14:paraId="7A24D67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ИУ - исполнительное устройство</w:t>
      </w:r>
    </w:p>
    <w:p w14:paraId="72440F0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38019F8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</w:t>
      </w:r>
    </w:p>
    <w:p w14:paraId="31515D4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КА - коммутационный аппарат </w:t>
      </w:r>
    </w:p>
    <w:p w14:paraId="19751E5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КБ - конденсаторная батарея </w:t>
      </w:r>
    </w:p>
    <w:p w14:paraId="3D1A323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КВЛ - кабельно-воздушная линия / капитальные вложения</w:t>
      </w:r>
    </w:p>
    <w:p w14:paraId="3104774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кВ</w:t>
      </w:r>
      <w:proofErr w:type="spellEnd"/>
      <w:r w:rsidRPr="000C0A70">
        <w:rPr>
          <w:sz w:val="24"/>
          <w:szCs w:val="24"/>
        </w:rPr>
        <w:t xml:space="preserve"> – киловольт</w:t>
      </w:r>
    </w:p>
    <w:p w14:paraId="1361248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кВА</w:t>
      </w:r>
      <w:proofErr w:type="spellEnd"/>
      <w:r w:rsidRPr="000C0A70">
        <w:rPr>
          <w:sz w:val="24"/>
          <w:szCs w:val="24"/>
        </w:rPr>
        <w:t xml:space="preserve"> – киловольт-ампер (полная мощность активная + реактивная составляющие)</w:t>
      </w:r>
    </w:p>
    <w:p w14:paraId="10C3364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кВАр</w:t>
      </w:r>
      <w:proofErr w:type="spellEnd"/>
      <w:r w:rsidRPr="000C0A70">
        <w:rPr>
          <w:sz w:val="24"/>
          <w:szCs w:val="24"/>
        </w:rPr>
        <w:t xml:space="preserve"> – киловольт-ампер (реактивная составляющая мощности)</w:t>
      </w:r>
    </w:p>
    <w:p w14:paraId="2C06C0A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кВт - киловатт</w:t>
      </w:r>
    </w:p>
    <w:p w14:paraId="1A188AC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кВт*ч – киловатт*час (энергия)</w:t>
      </w:r>
    </w:p>
    <w:p w14:paraId="3A8FAC4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КДЗ - контроль действия защит</w:t>
      </w:r>
    </w:p>
    <w:p w14:paraId="34D2344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КЗ - короткое замыкание </w:t>
      </w:r>
    </w:p>
    <w:p w14:paraId="7F2B8E7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КЛ - кабельная линия</w:t>
      </w:r>
    </w:p>
    <w:p w14:paraId="450601F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КЛЭП - кабельная линия электропередачи</w:t>
      </w:r>
    </w:p>
    <w:p w14:paraId="12862F2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КРУ - комплектное распределительное устройство </w:t>
      </w:r>
    </w:p>
    <w:p w14:paraId="40CCD85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КРУВ - комплектное распределительное устройство с воздушной изоляцией (из смеси азота (N2) и кислорода (O2)) </w:t>
      </w:r>
    </w:p>
    <w:p w14:paraId="0D95742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 xml:space="preserve">КРУЭ - комплектное распределительное устройство с </w:t>
      </w:r>
      <w:proofErr w:type="spellStart"/>
      <w:r w:rsidRPr="000C0A70">
        <w:rPr>
          <w:sz w:val="24"/>
          <w:szCs w:val="24"/>
        </w:rPr>
        <w:t>элегазовой</w:t>
      </w:r>
      <w:proofErr w:type="spellEnd"/>
      <w:r w:rsidRPr="000C0A70">
        <w:rPr>
          <w:sz w:val="24"/>
          <w:szCs w:val="24"/>
        </w:rPr>
        <w:t xml:space="preserve"> изоляцией </w:t>
      </w:r>
    </w:p>
    <w:p w14:paraId="3994D1A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КСО - комплектные стационарные распределительные устройства одностороннего обслуживания </w:t>
      </w:r>
    </w:p>
    <w:p w14:paraId="1D3AFDC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КТП - комплектная трансформаторная подстанция</w:t>
      </w:r>
    </w:p>
    <w:p w14:paraId="7B27AC6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КТПН - Комплектная трансформаторная подстанция наружной установки</w:t>
      </w:r>
    </w:p>
    <w:p w14:paraId="3C0D490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КТПБ - Комплектные трансформаторные подстанции блочного типа</w:t>
      </w:r>
    </w:p>
    <w:p w14:paraId="64B75D2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КЭ - качество электрической энергии </w:t>
      </w:r>
    </w:p>
    <w:p w14:paraId="697D38D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КЭС – конденсационная электростанция</w:t>
      </w:r>
    </w:p>
    <w:p w14:paraId="03FA9F9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КТЦ - котлотурбинный цех</w:t>
      </w:r>
    </w:p>
    <w:p w14:paraId="40C95DF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08278F9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Л</w:t>
      </w:r>
    </w:p>
    <w:p w14:paraId="70BCAE8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ЛВС - локально-вычислительная сеть </w:t>
      </w:r>
    </w:p>
    <w:p w14:paraId="117F877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ЛНА - локальные нормативные акты ПАО «</w:t>
      </w:r>
      <w:proofErr w:type="spellStart"/>
      <w:r w:rsidRPr="000C0A70">
        <w:rPr>
          <w:sz w:val="24"/>
          <w:szCs w:val="24"/>
        </w:rPr>
        <w:t>Россети</w:t>
      </w:r>
      <w:proofErr w:type="spellEnd"/>
      <w:r w:rsidRPr="000C0A70">
        <w:rPr>
          <w:sz w:val="24"/>
          <w:szCs w:val="24"/>
        </w:rPr>
        <w:t xml:space="preserve">» </w:t>
      </w:r>
    </w:p>
    <w:p w14:paraId="647CE32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ЛЭП - линия электропередачи </w:t>
      </w:r>
    </w:p>
    <w:p w14:paraId="26224F5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0D4A9B1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М</w:t>
      </w:r>
    </w:p>
    <w:p w14:paraId="022C9D1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М/Д - система естественного масляного охлаждения/масляное охлаждение с дутьем и естественной циркуляцией масла </w:t>
      </w:r>
    </w:p>
    <w:p w14:paraId="04927B9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М/Д/ДЦ - система естественного масляного охлаждения/ масляное охлаждение с дутьем и естественной циркуляцией масла/ масляное охлаждение с дутьем и принудительной циркуляцией масла через воздушные охладители </w:t>
      </w:r>
    </w:p>
    <w:p w14:paraId="029CA86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МТР - материально-технические ресурсы </w:t>
      </w:r>
    </w:p>
    <w:p w14:paraId="4EF53FA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МФК - многофункциональные микропроцессорные контроллеры </w:t>
      </w:r>
    </w:p>
    <w:p w14:paraId="3197450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МЭК - Международная электротехническая комиссия </w:t>
      </w:r>
    </w:p>
    <w:p w14:paraId="1341292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МТРиО</w:t>
      </w:r>
      <w:proofErr w:type="spellEnd"/>
      <w:r w:rsidRPr="000C0A70">
        <w:rPr>
          <w:sz w:val="24"/>
          <w:szCs w:val="24"/>
        </w:rPr>
        <w:t xml:space="preserve"> - материально технические ресурсы и оборудование</w:t>
      </w:r>
    </w:p>
    <w:p w14:paraId="45D50C7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МВА – </w:t>
      </w:r>
      <w:proofErr w:type="spellStart"/>
      <w:r w:rsidRPr="000C0A70">
        <w:rPr>
          <w:sz w:val="24"/>
          <w:szCs w:val="24"/>
        </w:rPr>
        <w:t>мегавольтамперы</w:t>
      </w:r>
      <w:proofErr w:type="spellEnd"/>
    </w:p>
    <w:p w14:paraId="194D2E9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МПТ - микропроцессорная техника</w:t>
      </w:r>
    </w:p>
    <w:p w14:paraId="41022C0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МПУ ТЗ - микропроцессорное устройство, реализующее алгоритмы ТЗ</w:t>
      </w:r>
    </w:p>
    <w:p w14:paraId="0B5EFC9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560C87E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</w:t>
      </w:r>
    </w:p>
    <w:p w14:paraId="39C7072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НИОКР - научно-исследовательские и опытно-конструкторские работы </w:t>
      </w:r>
    </w:p>
    <w:p w14:paraId="236A59A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НН - низшее напряжение</w:t>
      </w:r>
    </w:p>
    <w:p w14:paraId="41FD55F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НПА - нормативно-правовые акты</w:t>
      </w:r>
    </w:p>
    <w:p w14:paraId="2ED8EFA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НТД - Нормативно-техническая документация</w:t>
      </w:r>
    </w:p>
    <w:p w14:paraId="536FAA1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НТСП - низкотемпературная сверхпроводимость</w:t>
      </w:r>
    </w:p>
    <w:p w14:paraId="7DDD4A4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НЭ - накопитель энергии </w:t>
      </w:r>
    </w:p>
    <w:p w14:paraId="2D77BE1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НЗС - незавершенное строительство</w:t>
      </w:r>
    </w:p>
    <w:p w14:paraId="65C5587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НСС - начальник смены станции</w:t>
      </w:r>
    </w:p>
    <w:p w14:paraId="5EDED53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25A5B97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О</w:t>
      </w:r>
    </w:p>
    <w:p w14:paraId="61C86C4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ОАПВ - однократное автоматическое повторное включение</w:t>
      </w:r>
    </w:p>
    <w:p w14:paraId="60EE070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ОЗЗ - однофазное замыкание на землю </w:t>
      </w:r>
    </w:p>
    <w:p w14:paraId="268F81D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ОИК - оперативно-информационный комплекс </w:t>
      </w:r>
    </w:p>
    <w:p w14:paraId="6A74CBB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ОКГТ - оптический кабель, встроенный в грозозащитный трос </w:t>
      </w:r>
    </w:p>
    <w:p w14:paraId="1DB8885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ОКСН - оптический самонесущий кабель</w:t>
      </w:r>
    </w:p>
    <w:p w14:paraId="4B546A4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ОПН - ограничитель перенапряжения нелинейный </w:t>
      </w:r>
    </w:p>
    <w:p w14:paraId="007DB70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ОПО - опасный производственный объект </w:t>
      </w:r>
    </w:p>
    <w:p w14:paraId="71E358D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ОПУ - </w:t>
      </w:r>
      <w:proofErr w:type="spellStart"/>
      <w:r w:rsidRPr="000C0A70">
        <w:rPr>
          <w:sz w:val="24"/>
          <w:szCs w:val="24"/>
        </w:rPr>
        <w:t>общеподстанционный</w:t>
      </w:r>
      <w:proofErr w:type="spellEnd"/>
      <w:r w:rsidRPr="000C0A70">
        <w:rPr>
          <w:sz w:val="24"/>
          <w:szCs w:val="24"/>
        </w:rPr>
        <w:t xml:space="preserve"> пункт управления </w:t>
      </w:r>
    </w:p>
    <w:p w14:paraId="39D40D0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ОРД - организационно-распорядительный документ ПАО «</w:t>
      </w:r>
      <w:proofErr w:type="spellStart"/>
      <w:r w:rsidRPr="000C0A70">
        <w:rPr>
          <w:sz w:val="24"/>
          <w:szCs w:val="24"/>
        </w:rPr>
        <w:t>Россети</w:t>
      </w:r>
      <w:proofErr w:type="spellEnd"/>
      <w:r w:rsidRPr="000C0A70">
        <w:rPr>
          <w:sz w:val="24"/>
          <w:szCs w:val="24"/>
        </w:rPr>
        <w:t xml:space="preserve">» </w:t>
      </w:r>
    </w:p>
    <w:p w14:paraId="170440D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ОРУ - открытое распределительное устройство </w:t>
      </w:r>
    </w:p>
    <w:p w14:paraId="1937A77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ОРЭМ - оптовый рынок электроэнергии и мощности </w:t>
      </w:r>
    </w:p>
    <w:p w14:paraId="072108C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ОТУ - оперативно-технологическое управление </w:t>
      </w:r>
    </w:p>
    <w:p w14:paraId="195B88A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ОТУ ЭСК - оперативно-технологическое управление электросетевым комплексом </w:t>
      </w:r>
    </w:p>
    <w:p w14:paraId="6795280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 xml:space="preserve">ОЭС - объединенная энергетическая система </w:t>
      </w:r>
    </w:p>
    <w:p w14:paraId="602DA6C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5264F5E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 </w:t>
      </w:r>
    </w:p>
    <w:p w14:paraId="063A097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ПА - противоаварийная автоматика </w:t>
      </w:r>
    </w:p>
    <w:p w14:paraId="7B8ADC3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ПБ - промышленная безопасность </w:t>
      </w:r>
    </w:p>
    <w:p w14:paraId="192E579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ПБВ - переключение ответвлений без возбуждения </w:t>
      </w:r>
    </w:p>
    <w:p w14:paraId="21E1EA4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ПВХ - поливинилхлорид</w:t>
      </w:r>
    </w:p>
    <w:p w14:paraId="72E5A41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ПИР - Проектно-изыскательные работы</w:t>
      </w:r>
    </w:p>
    <w:p w14:paraId="6ED61C8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ПНР - Пусконаладочные работы</w:t>
      </w:r>
    </w:p>
    <w:p w14:paraId="2711CDE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ПКУ - пункт коммерческого учёта</w:t>
      </w:r>
    </w:p>
    <w:p w14:paraId="7114BC7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ПКЭ - показатели качества электроэнергии </w:t>
      </w:r>
    </w:p>
    <w:p w14:paraId="438EAE6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ПП - переходной пункт</w:t>
      </w:r>
    </w:p>
    <w:p w14:paraId="53C6178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ППУ - </w:t>
      </w:r>
      <w:proofErr w:type="spellStart"/>
      <w:r w:rsidRPr="000C0A70">
        <w:rPr>
          <w:sz w:val="24"/>
          <w:szCs w:val="24"/>
        </w:rPr>
        <w:t>пенополиуретан</w:t>
      </w:r>
      <w:proofErr w:type="spellEnd"/>
      <w:r w:rsidRPr="000C0A70">
        <w:rPr>
          <w:sz w:val="24"/>
          <w:szCs w:val="24"/>
        </w:rPr>
        <w:t xml:space="preserve"> /</w:t>
      </w:r>
      <w:proofErr w:type="spellStart"/>
      <w:r w:rsidRPr="000C0A70">
        <w:rPr>
          <w:sz w:val="24"/>
          <w:szCs w:val="24"/>
        </w:rPr>
        <w:t>паропроизводительная</w:t>
      </w:r>
      <w:proofErr w:type="spellEnd"/>
      <w:r w:rsidRPr="000C0A70">
        <w:rPr>
          <w:sz w:val="24"/>
          <w:szCs w:val="24"/>
        </w:rPr>
        <w:t xml:space="preserve"> установка</w:t>
      </w:r>
    </w:p>
    <w:p w14:paraId="7180D1D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ПТЭЭУП - правила технической эксплуатации электроустановок потребителей</w:t>
      </w:r>
    </w:p>
    <w:p w14:paraId="75FFB38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ПТЭЭСС - правила технической эксплуатации электрических станций и сетей</w:t>
      </w:r>
    </w:p>
    <w:p w14:paraId="6D96E3F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ПС - подстанция </w:t>
      </w:r>
    </w:p>
    <w:p w14:paraId="50B51F5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ПТК - программно-технический комплекс </w:t>
      </w:r>
    </w:p>
    <w:p w14:paraId="4F7F98D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ПСД - Проектно-сметная документация</w:t>
      </w:r>
    </w:p>
    <w:p w14:paraId="6D16E98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2309210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</w:t>
      </w:r>
    </w:p>
    <w:p w14:paraId="3044ECA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РАС - регистраторы аварийных событий</w:t>
      </w:r>
    </w:p>
    <w:p w14:paraId="5F38683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РАСП - регистрация аварийных событий и процессов</w:t>
      </w:r>
    </w:p>
    <w:p w14:paraId="1203B94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РД - руководящий документ</w:t>
      </w:r>
    </w:p>
    <w:p w14:paraId="33E715A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РДСК - реакторы дугогасящие сухие с конденсаторным регулированием</w:t>
      </w:r>
    </w:p>
    <w:p w14:paraId="4336B17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РЗА - релейная защита и автоматика</w:t>
      </w:r>
    </w:p>
    <w:p w14:paraId="2442D72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РИСЭ– резервный источник снабжения электроэнергией</w:t>
      </w:r>
    </w:p>
    <w:p w14:paraId="3343EFF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РМЗ - разрядник </w:t>
      </w:r>
      <w:proofErr w:type="spellStart"/>
      <w:r w:rsidRPr="000C0A70">
        <w:rPr>
          <w:sz w:val="24"/>
          <w:szCs w:val="24"/>
        </w:rPr>
        <w:t>молниезащитный</w:t>
      </w:r>
      <w:proofErr w:type="spellEnd"/>
    </w:p>
    <w:p w14:paraId="5059D4E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РП - распределительный пункт</w:t>
      </w:r>
    </w:p>
    <w:p w14:paraId="2149C3F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РПН - регулирование напряжения под нагрузкой</w:t>
      </w:r>
    </w:p>
    <w:p w14:paraId="25F0967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РРЛ - радио релейная линия </w:t>
      </w:r>
    </w:p>
    <w:p w14:paraId="19C9B0C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РСК - распределительная сетевая компания</w:t>
      </w:r>
    </w:p>
    <w:p w14:paraId="699039D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РТН - </w:t>
      </w:r>
      <w:proofErr w:type="spellStart"/>
      <w:r w:rsidRPr="000C0A70">
        <w:rPr>
          <w:sz w:val="24"/>
          <w:szCs w:val="24"/>
        </w:rPr>
        <w:t>Ростехнадзор</w:t>
      </w:r>
      <w:proofErr w:type="spellEnd"/>
    </w:p>
    <w:p w14:paraId="5D0865C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РТП - распределительная трансформаторная подстанция</w:t>
      </w:r>
    </w:p>
    <w:p w14:paraId="2635F16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РУ - распределительное устройство</w:t>
      </w:r>
    </w:p>
    <w:p w14:paraId="7E7B531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РШ – распределительный шкаф</w:t>
      </w:r>
    </w:p>
    <w:p w14:paraId="5C2F5C3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РЩ - релейный щит / распределительный щит</w:t>
      </w:r>
    </w:p>
    <w:p w14:paraId="1FF09E8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РЭС - район электрических сетей</w:t>
      </w:r>
    </w:p>
    <w:p w14:paraId="6CFEECB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0ACB5D5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</w:t>
      </w:r>
    </w:p>
    <w:p w14:paraId="36C8325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САЦ - ситуационно-аналитический центр</w:t>
      </w:r>
    </w:p>
    <w:p w14:paraId="393EF5E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СБП - система бесперебойного питания</w:t>
      </w:r>
    </w:p>
    <w:p w14:paraId="3F6BE29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СЗ - степень загрязненности атмосферы</w:t>
      </w:r>
    </w:p>
    <w:p w14:paraId="28E0FF5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СИ - средство измерений</w:t>
      </w:r>
    </w:p>
    <w:p w14:paraId="5AAFAA4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СИП - самонесущий изолированный провод</w:t>
      </w:r>
    </w:p>
    <w:p w14:paraId="2025510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СКРМ - средства компенсации реактивной мощности</w:t>
      </w:r>
    </w:p>
    <w:p w14:paraId="52A3039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СМР - Строительно-монтажные работы</w:t>
      </w:r>
    </w:p>
    <w:p w14:paraId="52CE781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СН - среднее напряжение / собственные нужды</w:t>
      </w:r>
    </w:p>
    <w:p w14:paraId="55E23DA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CH1 - первое среднее напряжение</w:t>
      </w:r>
    </w:p>
    <w:p w14:paraId="6364496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СН2 - второе среднее напряжение</w:t>
      </w:r>
    </w:p>
    <w:p w14:paraId="1961839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СО - система охлаждения</w:t>
      </w:r>
    </w:p>
    <w:p w14:paraId="4D01D2A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СОЕВ - система обеспечения единого времени</w:t>
      </w:r>
    </w:p>
    <w:p w14:paraId="59FC381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СОПТ - система оперативного постоянного тока</w:t>
      </w:r>
    </w:p>
    <w:p w14:paraId="3C00FD9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СОУЭ - система оповещения и управления эвакуацией людей при пожаре</w:t>
      </w:r>
    </w:p>
    <w:p w14:paraId="0D0D298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>СПЗ - совмещенное производственное здание</w:t>
      </w:r>
    </w:p>
    <w:p w14:paraId="4CFFD9B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СПЭ - сшитый полиэтилен</w:t>
      </w:r>
    </w:p>
    <w:p w14:paraId="0E4F427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СРН - средство регулирования напряжения</w:t>
      </w:r>
    </w:p>
    <w:p w14:paraId="11B620B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ССПИ - система сбора и передачи информации</w:t>
      </w:r>
    </w:p>
    <w:p w14:paraId="13127AA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ССЭСК - сеть связи электросетевого комплекса</w:t>
      </w:r>
    </w:p>
    <w:p w14:paraId="46F9296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ССС - сеть спутниковой связи</w:t>
      </w:r>
    </w:p>
    <w:p w14:paraId="5FB5ECC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СТАТКОМ - статический компенсатор на базе преобразователей напряжения</w:t>
      </w:r>
    </w:p>
    <w:p w14:paraId="61491CA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СТК - статический </w:t>
      </w:r>
      <w:proofErr w:type="spellStart"/>
      <w:r w:rsidRPr="000C0A70">
        <w:rPr>
          <w:sz w:val="24"/>
          <w:szCs w:val="24"/>
        </w:rPr>
        <w:t>тиристорный</w:t>
      </w:r>
      <w:proofErr w:type="spellEnd"/>
      <w:r w:rsidRPr="000C0A70">
        <w:rPr>
          <w:sz w:val="24"/>
          <w:szCs w:val="24"/>
        </w:rPr>
        <w:t xml:space="preserve"> компенсатор</w:t>
      </w:r>
    </w:p>
    <w:p w14:paraId="4CDE144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СТО - стандарт организации</w:t>
      </w:r>
    </w:p>
    <w:p w14:paraId="7EBBE1A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СУОТ - система управления охраной труда</w:t>
      </w:r>
    </w:p>
    <w:p w14:paraId="08CD581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СУПА - система управления производственными активами</w:t>
      </w:r>
    </w:p>
    <w:p w14:paraId="48B8D3F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СУ (ЭСК) - ситуационное управление в электросетевом комплексе</w:t>
      </w:r>
    </w:p>
    <w:p w14:paraId="75A8059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9EA61E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</w:t>
      </w:r>
    </w:p>
    <w:p w14:paraId="3FBB50E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ТАИ - тепловая автоматика и измерения</w:t>
      </w:r>
    </w:p>
    <w:p w14:paraId="101BBAA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ТАПВ - трехфазное автоматическое повторное включение</w:t>
      </w:r>
    </w:p>
    <w:p w14:paraId="12D3B75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Т/АТ - трансформатор/автотрансформатор</w:t>
      </w:r>
    </w:p>
    <w:p w14:paraId="5F2D39F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ТЗ - технологические защиты</w:t>
      </w:r>
    </w:p>
    <w:p w14:paraId="65152C1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ТН - трансформатор напряжения</w:t>
      </w:r>
    </w:p>
    <w:p w14:paraId="78486DA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ТО - техническое обслуживание</w:t>
      </w:r>
    </w:p>
    <w:p w14:paraId="0DA2911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ТОиР</w:t>
      </w:r>
      <w:proofErr w:type="spellEnd"/>
      <w:r w:rsidRPr="000C0A70">
        <w:rPr>
          <w:sz w:val="24"/>
          <w:szCs w:val="24"/>
        </w:rPr>
        <w:t xml:space="preserve"> - техническое обслуживание и ремонт</w:t>
      </w:r>
    </w:p>
    <w:p w14:paraId="30A4932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ТП - трансформаторная подстанция</w:t>
      </w:r>
    </w:p>
    <w:p w14:paraId="34ADB4F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proofErr w:type="spellStart"/>
      <w:r w:rsidRPr="000C0A70">
        <w:rPr>
          <w:sz w:val="24"/>
          <w:szCs w:val="24"/>
        </w:rPr>
        <w:t>ТПиР</w:t>
      </w:r>
      <w:proofErr w:type="spellEnd"/>
      <w:r w:rsidRPr="000C0A70">
        <w:rPr>
          <w:sz w:val="24"/>
          <w:szCs w:val="24"/>
        </w:rPr>
        <w:t xml:space="preserve"> - техническое перевооружение и реконструкция</w:t>
      </w:r>
    </w:p>
    <w:p w14:paraId="0704C00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ТРГ - тиристорно-реакторная группа</w:t>
      </w:r>
    </w:p>
    <w:p w14:paraId="5C48756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ТСН - трансформатор собственных нужд</w:t>
      </w:r>
    </w:p>
    <w:p w14:paraId="62CD09F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ТТ - трансформатор тока</w:t>
      </w:r>
    </w:p>
    <w:p w14:paraId="6F0369B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ТЭО - технико-экономическое обоснование </w:t>
      </w:r>
    </w:p>
    <w:p w14:paraId="70FBABC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ТЭС – тепловая электростанция</w:t>
      </w:r>
    </w:p>
    <w:p w14:paraId="01F90B5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ТЭР - топливно-энергетические ресурсы</w:t>
      </w:r>
    </w:p>
    <w:p w14:paraId="4A33F42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62B1C5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</w:t>
      </w:r>
    </w:p>
    <w:p w14:paraId="7EEB3D1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УБП - устройство бесперебойного питания </w:t>
      </w:r>
    </w:p>
    <w:p w14:paraId="2192EB5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УД - узлы доступа </w:t>
      </w:r>
    </w:p>
    <w:p w14:paraId="1C5ABED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УДЦБ – устройство охлаждения трансформатора блочное</w:t>
      </w:r>
    </w:p>
    <w:p w14:paraId="6059442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УЗИП - устройство защиты от импульсных перенапряжений</w:t>
      </w:r>
    </w:p>
    <w:p w14:paraId="5B998A6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УКВ - ультракороткие волны (радиоволны)</w:t>
      </w:r>
    </w:p>
    <w:p w14:paraId="2C5E73C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УКРМ - установка компенсации реактивной мощности </w:t>
      </w:r>
    </w:p>
    <w:p w14:paraId="3E8C1FD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УПК - устройство продольной компенсации индуктивного сопротивления ЛЭП</w:t>
      </w:r>
    </w:p>
    <w:p w14:paraId="20AD40D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УПНКП - устройство преднамеренной неодновременной коммутации полюсов</w:t>
      </w:r>
    </w:p>
    <w:p w14:paraId="319D1627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УРОВ - устройство резервирования при отказе выключателя</w:t>
      </w:r>
    </w:p>
    <w:p w14:paraId="7267A9C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УСО - устройство сопряжения с объектом</w:t>
      </w:r>
    </w:p>
    <w:p w14:paraId="0DE9792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УСПД - устройств сбора и передачи данных</w:t>
      </w:r>
    </w:p>
    <w:p w14:paraId="50D8E39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УУПК - управляемое устройство продольной компенсации сопротивления ЛЭП</w:t>
      </w:r>
    </w:p>
    <w:p w14:paraId="2BA01AAF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УФК - ультрафиолетовый контроль </w:t>
      </w:r>
    </w:p>
    <w:p w14:paraId="382C649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УШР - управляемый шунтирующий реактор</w:t>
      </w:r>
    </w:p>
    <w:p w14:paraId="1A1BFDD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УПА </w:t>
      </w:r>
      <w:proofErr w:type="spellStart"/>
      <w:r w:rsidRPr="000C0A70">
        <w:rPr>
          <w:sz w:val="24"/>
          <w:szCs w:val="24"/>
        </w:rPr>
        <w:t>ТОиР</w:t>
      </w:r>
      <w:proofErr w:type="spellEnd"/>
      <w:r w:rsidRPr="000C0A70">
        <w:rPr>
          <w:sz w:val="24"/>
          <w:szCs w:val="24"/>
        </w:rPr>
        <w:t xml:space="preserve"> - Управление производственными активами в части технического обслуживания и ремонтов</w:t>
      </w:r>
    </w:p>
    <w:p w14:paraId="3EE562F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УСО - устройство связи с объектом</w:t>
      </w:r>
    </w:p>
    <w:p w14:paraId="01136DD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616A649D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Ф</w:t>
      </w:r>
    </w:p>
    <w:p w14:paraId="49A2D71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ФКУ - </w:t>
      </w:r>
      <w:proofErr w:type="spellStart"/>
      <w:r w:rsidRPr="000C0A70">
        <w:rPr>
          <w:sz w:val="24"/>
          <w:szCs w:val="24"/>
        </w:rPr>
        <w:t>фильтрокомпенсирующие</w:t>
      </w:r>
      <w:proofErr w:type="spellEnd"/>
      <w:r w:rsidRPr="000C0A70">
        <w:rPr>
          <w:sz w:val="24"/>
          <w:szCs w:val="24"/>
        </w:rPr>
        <w:t xml:space="preserve"> устройства </w:t>
      </w:r>
    </w:p>
    <w:p w14:paraId="0723776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ФСУ - </w:t>
      </w:r>
      <w:proofErr w:type="spellStart"/>
      <w:r w:rsidRPr="000C0A70">
        <w:rPr>
          <w:sz w:val="24"/>
          <w:szCs w:val="24"/>
        </w:rPr>
        <w:t>фильтросимметрирующее</w:t>
      </w:r>
      <w:proofErr w:type="spellEnd"/>
      <w:r w:rsidRPr="000C0A70">
        <w:rPr>
          <w:sz w:val="24"/>
          <w:szCs w:val="24"/>
        </w:rPr>
        <w:t xml:space="preserve"> устройство </w:t>
      </w:r>
    </w:p>
    <w:p w14:paraId="76A8C4F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439A39E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lastRenderedPageBreak/>
        <w:t>Ц</w:t>
      </w:r>
    </w:p>
    <w:p w14:paraId="0EAC806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ЦП - центр питания (понижающая подстанция)</w:t>
      </w:r>
    </w:p>
    <w:p w14:paraId="0AC5CFD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ЦСОИ - центр сбора и обработки информации </w:t>
      </w:r>
    </w:p>
    <w:p w14:paraId="61C2892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ЦТН - филиал ПАО «</w:t>
      </w:r>
      <w:proofErr w:type="spellStart"/>
      <w:r w:rsidRPr="000C0A70">
        <w:rPr>
          <w:sz w:val="24"/>
          <w:szCs w:val="24"/>
        </w:rPr>
        <w:t>Россети</w:t>
      </w:r>
      <w:proofErr w:type="spellEnd"/>
      <w:r w:rsidRPr="000C0A70">
        <w:rPr>
          <w:sz w:val="24"/>
          <w:szCs w:val="24"/>
        </w:rPr>
        <w:t xml:space="preserve">» – Центр технического надзора </w:t>
      </w:r>
    </w:p>
    <w:p w14:paraId="7F154DA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ЦУС - центр управления сетями ЧР - частичный разряд </w:t>
      </w:r>
    </w:p>
    <w:p w14:paraId="6F51C6E1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ЦТАИ - цех тепловой автоматики и измерений</w:t>
      </w:r>
    </w:p>
    <w:p w14:paraId="2F478845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66439382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Ш</w:t>
      </w:r>
    </w:p>
    <w:p w14:paraId="497ED74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ШМ – шинный мост</w:t>
      </w:r>
    </w:p>
    <w:p w14:paraId="22151AE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ШР - шунтирующий реактор/ шкаф распределительный</w:t>
      </w:r>
    </w:p>
    <w:p w14:paraId="1EB5E98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ШРОТ - шкаф распределительный оперативного постоянного тока </w:t>
      </w:r>
    </w:p>
    <w:p w14:paraId="43CCE989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27281286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Щ</w:t>
      </w:r>
    </w:p>
    <w:p w14:paraId="475B6BC8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ЩР щит распределительный</w:t>
      </w:r>
    </w:p>
    <w:p w14:paraId="1942ADF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ЩПТ - щит постоянного тока </w:t>
      </w:r>
    </w:p>
    <w:p w14:paraId="2E190CE3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ЩСН - щит собственных нужд </w:t>
      </w:r>
    </w:p>
    <w:p w14:paraId="12103BBB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</w:p>
    <w:p w14:paraId="13D0318E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Э</w:t>
      </w:r>
    </w:p>
    <w:p w14:paraId="3509C60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ЭД - эксплуатационная документация</w:t>
      </w:r>
    </w:p>
    <w:p w14:paraId="52FF42FA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ЭДО - электронный документооборот</w:t>
      </w:r>
    </w:p>
    <w:p w14:paraId="25B94664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ЭМС - электромагнитная совместимость </w:t>
      </w:r>
    </w:p>
    <w:p w14:paraId="4FCE2E70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>ЭСК - электросетевой комплекс</w:t>
      </w:r>
    </w:p>
    <w:p w14:paraId="33D85CCC" w14:textId="77777777" w:rsidR="003F1A01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ЭЦ - </w:t>
      </w:r>
      <w:proofErr w:type="spellStart"/>
      <w:r w:rsidRPr="000C0A70">
        <w:rPr>
          <w:sz w:val="24"/>
          <w:szCs w:val="24"/>
        </w:rPr>
        <w:t>электроцех</w:t>
      </w:r>
      <w:proofErr w:type="spellEnd"/>
    </w:p>
    <w:p w14:paraId="13D69687" w14:textId="0E6CDD59" w:rsidR="00B16377" w:rsidRPr="000C0A70" w:rsidRDefault="003F1A01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t xml:space="preserve">ЭКМ - </w:t>
      </w:r>
      <w:proofErr w:type="spellStart"/>
      <w:r w:rsidRPr="000C0A70">
        <w:rPr>
          <w:sz w:val="24"/>
          <w:szCs w:val="24"/>
        </w:rPr>
        <w:t>электроконтактный</w:t>
      </w:r>
      <w:proofErr w:type="spellEnd"/>
      <w:r w:rsidRPr="000C0A70">
        <w:rPr>
          <w:sz w:val="24"/>
          <w:szCs w:val="24"/>
        </w:rPr>
        <w:t xml:space="preserve"> манометр</w:t>
      </w:r>
    </w:p>
    <w:p w14:paraId="7D9F36F2" w14:textId="77777777" w:rsidR="00C5424B" w:rsidRPr="000C0A70" w:rsidRDefault="00C5424B" w:rsidP="002D45C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0C0A70" w:rsidRDefault="00BB6445" w:rsidP="002D45C4">
      <w:pPr>
        <w:keepNext/>
        <w:keepLines/>
        <w:jc w:val="both"/>
        <w:rPr>
          <w:sz w:val="24"/>
          <w:szCs w:val="24"/>
        </w:rPr>
      </w:pPr>
      <w:r w:rsidRPr="000C0A70">
        <w:rPr>
          <w:sz w:val="24"/>
          <w:szCs w:val="24"/>
        </w:rPr>
        <w:br w:type="page"/>
      </w:r>
      <w:bookmarkStart w:id="4" w:name="_Toc46743506"/>
    </w:p>
    <w:p w14:paraId="5D015D96" w14:textId="3B427AE7" w:rsidR="00E917D0" w:rsidRPr="000C0A70" w:rsidRDefault="001A685D" w:rsidP="002D45C4">
      <w:pPr>
        <w:pStyle w:val="4"/>
        <w:jc w:val="both"/>
      </w:pPr>
      <w:bookmarkStart w:id="5" w:name="_Toc54646397"/>
      <w:r w:rsidRPr="000C0A70">
        <w:lastRenderedPageBreak/>
        <w:t xml:space="preserve">Наименование </w:t>
      </w:r>
      <w:r w:rsidR="0089094C" w:rsidRPr="000C0A70">
        <w:t>закупаемой продукции</w:t>
      </w:r>
      <w:bookmarkEnd w:id="4"/>
      <w:bookmarkEnd w:id="5"/>
    </w:p>
    <w:p w14:paraId="4320AC53" w14:textId="0DD594AF" w:rsidR="00D849AA" w:rsidRPr="0045388F" w:rsidRDefault="00E47A21" w:rsidP="002D45C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E47A21">
        <w:rPr>
          <w:rFonts w:eastAsia="Calibri"/>
          <w:i/>
          <w:sz w:val="24"/>
          <w:szCs w:val="24"/>
          <w:lang w:eastAsia="x-none"/>
        </w:rPr>
        <w:t xml:space="preserve">ОКПД2 </w:t>
      </w:r>
      <w:r w:rsidR="00E337EC">
        <w:rPr>
          <w:rFonts w:eastAsia="Calibri"/>
          <w:i/>
          <w:sz w:val="24"/>
          <w:szCs w:val="24"/>
          <w:lang w:eastAsia="x-none"/>
        </w:rPr>
        <w:t>42</w:t>
      </w:r>
      <w:r w:rsidRPr="00E47A21">
        <w:rPr>
          <w:rFonts w:eastAsia="Calibri"/>
          <w:i/>
          <w:sz w:val="24"/>
          <w:szCs w:val="24"/>
          <w:lang w:eastAsia="x-none"/>
        </w:rPr>
        <w:t>.</w:t>
      </w:r>
      <w:r w:rsidR="00E337EC">
        <w:rPr>
          <w:rFonts w:eastAsia="Calibri"/>
          <w:i/>
          <w:sz w:val="24"/>
          <w:szCs w:val="24"/>
          <w:lang w:eastAsia="x-none"/>
        </w:rPr>
        <w:t>22</w:t>
      </w:r>
      <w:r w:rsidRPr="00E47A21">
        <w:rPr>
          <w:rFonts w:eastAsia="Calibri"/>
          <w:i/>
          <w:sz w:val="24"/>
          <w:szCs w:val="24"/>
          <w:lang w:eastAsia="x-none"/>
        </w:rPr>
        <w:t>.</w:t>
      </w:r>
      <w:r w:rsidR="00E337EC">
        <w:rPr>
          <w:rFonts w:eastAsia="Calibri"/>
          <w:i/>
          <w:sz w:val="24"/>
          <w:szCs w:val="24"/>
          <w:lang w:eastAsia="x-none"/>
        </w:rPr>
        <w:t>12</w:t>
      </w:r>
      <w:r w:rsidRPr="00E47A21">
        <w:rPr>
          <w:rFonts w:eastAsia="Calibri"/>
          <w:i/>
          <w:sz w:val="24"/>
          <w:szCs w:val="24"/>
          <w:lang w:eastAsia="x-none"/>
        </w:rPr>
        <w:t>.</w:t>
      </w:r>
      <w:r w:rsidR="00E337EC">
        <w:rPr>
          <w:rFonts w:eastAsia="Calibri"/>
          <w:i/>
          <w:sz w:val="24"/>
          <w:szCs w:val="24"/>
          <w:lang w:eastAsia="x-none"/>
        </w:rPr>
        <w:t>121</w:t>
      </w:r>
      <w:r w:rsidRPr="00E47A21">
        <w:rPr>
          <w:rFonts w:eastAsia="Calibri"/>
          <w:i/>
          <w:sz w:val="24"/>
          <w:szCs w:val="24"/>
          <w:lang w:eastAsia="x-none"/>
        </w:rPr>
        <w:t xml:space="preserve"> </w:t>
      </w:r>
      <w:r w:rsidR="002E68DE" w:rsidRPr="002E68DE">
        <w:rPr>
          <w:rFonts w:eastAsia="Calibri"/>
          <w:i/>
          <w:sz w:val="24"/>
          <w:szCs w:val="24"/>
          <w:lang w:eastAsia="x-none"/>
        </w:rPr>
        <w:t xml:space="preserve">Выполнение </w:t>
      </w:r>
      <w:r w:rsidR="00E337EC">
        <w:rPr>
          <w:rFonts w:eastAsia="Calibri"/>
          <w:i/>
          <w:sz w:val="24"/>
          <w:szCs w:val="24"/>
          <w:lang w:eastAsia="x-none"/>
        </w:rPr>
        <w:t xml:space="preserve">СМР и ПНР на ПС 110 </w:t>
      </w:r>
      <w:proofErr w:type="spellStart"/>
      <w:r w:rsidR="00E337EC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E337EC">
        <w:rPr>
          <w:rFonts w:eastAsia="Calibri"/>
          <w:i/>
          <w:sz w:val="24"/>
          <w:szCs w:val="24"/>
          <w:lang w:eastAsia="x-none"/>
        </w:rPr>
        <w:t xml:space="preserve"> Находка</w:t>
      </w:r>
      <w:r w:rsidR="002E68DE" w:rsidRPr="002E68DE">
        <w:rPr>
          <w:rFonts w:eastAsia="Calibri"/>
          <w:i/>
          <w:sz w:val="24"/>
          <w:szCs w:val="24"/>
          <w:lang w:eastAsia="x-none"/>
        </w:rPr>
        <w:t xml:space="preserve"> по </w:t>
      </w:r>
      <w:r w:rsidR="00E337EC">
        <w:rPr>
          <w:rFonts w:eastAsia="Calibri"/>
          <w:i/>
          <w:sz w:val="24"/>
          <w:szCs w:val="24"/>
          <w:lang w:eastAsia="x-none"/>
        </w:rPr>
        <w:t>титулу «Система противоаварийной автоматики по ВОЛС в районе Партизанской ГРЭС с установкой устройств отключения нагрузки</w:t>
      </w:r>
      <w:r w:rsidR="002E68DE" w:rsidRPr="002E68DE">
        <w:rPr>
          <w:rFonts w:eastAsia="Calibri"/>
          <w:i/>
          <w:sz w:val="24"/>
          <w:szCs w:val="24"/>
          <w:lang w:eastAsia="x-none"/>
        </w:rPr>
        <w:t xml:space="preserve"> в рамках инвестиционного проекта (</w:t>
      </w:r>
      <w:r w:rsidR="00E337EC">
        <w:rPr>
          <w:rFonts w:eastAsia="Calibri"/>
          <w:i/>
          <w:sz w:val="24"/>
          <w:szCs w:val="24"/>
          <w:lang w:val="en-US" w:eastAsia="x-none"/>
        </w:rPr>
        <w:t>I</w:t>
      </w:r>
      <w:r w:rsidR="002E68DE" w:rsidRPr="002E68DE">
        <w:rPr>
          <w:rFonts w:eastAsia="Calibri"/>
          <w:i/>
          <w:sz w:val="24"/>
          <w:szCs w:val="24"/>
          <w:lang w:eastAsia="x-none"/>
        </w:rPr>
        <w:t>_25-ПЭС-</w:t>
      </w:r>
      <w:r w:rsidR="00E337EC">
        <w:rPr>
          <w:rFonts w:eastAsia="Calibri"/>
          <w:i/>
          <w:sz w:val="24"/>
          <w:szCs w:val="24"/>
          <w:lang w:eastAsia="x-none"/>
        </w:rPr>
        <w:t>759</w:t>
      </w:r>
      <w:r w:rsidR="002E68DE" w:rsidRPr="002E68DE">
        <w:rPr>
          <w:rFonts w:eastAsia="Calibri"/>
          <w:i/>
          <w:sz w:val="24"/>
          <w:szCs w:val="24"/>
          <w:lang w:eastAsia="x-none"/>
        </w:rPr>
        <w:t>)</w:t>
      </w:r>
    </w:p>
    <w:p w14:paraId="34219270" w14:textId="1769A5D7" w:rsidR="00E917D0" w:rsidRPr="000C0A70" w:rsidRDefault="00B7169F" w:rsidP="002D45C4">
      <w:pPr>
        <w:pStyle w:val="4"/>
        <w:jc w:val="both"/>
        <w:rPr>
          <w:rStyle w:val="afff6"/>
          <w:b/>
          <w:lang w:val="ru-RU"/>
        </w:rPr>
      </w:pPr>
      <w:bookmarkStart w:id="6" w:name="_Toc46743507"/>
      <w:bookmarkStart w:id="7" w:name="_Toc54646398"/>
      <w:r w:rsidRPr="000C0A70">
        <w:t xml:space="preserve">Цель </w:t>
      </w:r>
      <w:bookmarkEnd w:id="6"/>
      <w:r w:rsidR="00C36F30" w:rsidRPr="000C0A70">
        <w:t>выполнения работ</w:t>
      </w:r>
      <w:bookmarkEnd w:id="7"/>
    </w:p>
    <w:p w14:paraId="0B278D43" w14:textId="06857842" w:rsidR="00982958" w:rsidRPr="000C0A70" w:rsidRDefault="00E337EC" w:rsidP="002D45C4">
      <w:pPr>
        <w:jc w:val="both"/>
        <w:rPr>
          <w:i/>
          <w:sz w:val="24"/>
          <w:szCs w:val="24"/>
        </w:rPr>
      </w:pPr>
      <w:r w:rsidRPr="002E68DE">
        <w:rPr>
          <w:rFonts w:eastAsia="Calibri"/>
          <w:i/>
          <w:sz w:val="24"/>
          <w:szCs w:val="24"/>
          <w:lang w:eastAsia="x-none"/>
        </w:rPr>
        <w:t xml:space="preserve">Выполнение </w:t>
      </w:r>
      <w:r>
        <w:rPr>
          <w:rFonts w:eastAsia="Calibri"/>
          <w:i/>
          <w:sz w:val="24"/>
          <w:szCs w:val="24"/>
          <w:lang w:eastAsia="x-none"/>
        </w:rPr>
        <w:t xml:space="preserve">СМР и ПНР по оснащению ПС 110 </w:t>
      </w:r>
      <w:proofErr w:type="spellStart"/>
      <w:r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>
        <w:rPr>
          <w:rFonts w:eastAsia="Calibri"/>
          <w:i/>
          <w:sz w:val="24"/>
          <w:szCs w:val="24"/>
          <w:lang w:eastAsia="x-none"/>
        </w:rPr>
        <w:t xml:space="preserve"> Находка </w:t>
      </w:r>
      <w:r>
        <w:rPr>
          <w:i/>
          <w:sz w:val="24"/>
          <w:szCs w:val="24"/>
        </w:rPr>
        <w:t>системой противоаварийной автоматики по ВОЛС в районе Партизанской ГРЭС</w:t>
      </w:r>
      <w:r w:rsidRPr="00E337E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и устройством отключения нагрузки.</w:t>
      </w:r>
    </w:p>
    <w:p w14:paraId="443E3F14" w14:textId="135837B9" w:rsidR="00232850" w:rsidRPr="000C0A70" w:rsidRDefault="00232850" w:rsidP="002D45C4">
      <w:pPr>
        <w:pStyle w:val="4"/>
        <w:jc w:val="both"/>
      </w:pPr>
      <w:bookmarkStart w:id="8" w:name="_Toc46743508"/>
      <w:bookmarkStart w:id="9" w:name="_Toc54646399"/>
      <w:r w:rsidRPr="000C0A70">
        <w:t>Существующее положение</w:t>
      </w:r>
      <w:bookmarkEnd w:id="8"/>
      <w:bookmarkEnd w:id="9"/>
    </w:p>
    <w:p w14:paraId="6639BB83" w14:textId="577039EB" w:rsidR="00232850" w:rsidRPr="000C0A70" w:rsidRDefault="00A54776" w:rsidP="00CE178D">
      <w:pPr>
        <w:widowControl w:val="0"/>
        <w:contextualSpacing/>
        <w:rPr>
          <w:i/>
          <w:sz w:val="24"/>
          <w:szCs w:val="24"/>
        </w:rPr>
      </w:pPr>
      <w:r w:rsidRPr="00A54776">
        <w:rPr>
          <w:i/>
          <w:sz w:val="24"/>
          <w:szCs w:val="24"/>
        </w:rPr>
        <w:t xml:space="preserve">Выполнение строительно-монтажных и пусконаладочных работ на основании </w:t>
      </w:r>
      <w:r>
        <w:rPr>
          <w:i/>
          <w:sz w:val="24"/>
          <w:szCs w:val="24"/>
        </w:rPr>
        <w:t>утвержденной рабочей</w:t>
      </w:r>
      <w:r w:rsidRPr="00A54776">
        <w:rPr>
          <w:i/>
          <w:sz w:val="24"/>
          <w:szCs w:val="24"/>
        </w:rPr>
        <w:t xml:space="preserve"> документации по титулу «Корректировка ПСД системы противоаварийной автоматики по ВОЛС в районе Партизанской ГРЭС с установкой устройств отключения нагрузки</w:t>
      </w:r>
      <w:r w:rsidR="00CE178D">
        <w:rPr>
          <w:i/>
          <w:sz w:val="24"/>
          <w:szCs w:val="24"/>
        </w:rPr>
        <w:t>».</w:t>
      </w:r>
    </w:p>
    <w:p w14:paraId="348AD0E6" w14:textId="77777777" w:rsidR="00E47A21" w:rsidRDefault="00E47A21" w:rsidP="002D45C4">
      <w:pPr>
        <w:pStyle w:val="1"/>
        <w:numPr>
          <w:ilvl w:val="0"/>
          <w:numId w:val="0"/>
        </w:numPr>
        <w:jc w:val="both"/>
      </w:pPr>
      <w:bookmarkStart w:id="10" w:name="_Toc54646400"/>
    </w:p>
    <w:p w14:paraId="30D22AE6" w14:textId="7D6C0864" w:rsidR="00CE753A" w:rsidRDefault="00CE753A" w:rsidP="002D45C4">
      <w:pPr>
        <w:pStyle w:val="1"/>
        <w:numPr>
          <w:ilvl w:val="0"/>
          <w:numId w:val="0"/>
        </w:numPr>
        <w:jc w:val="both"/>
      </w:pPr>
      <w:r w:rsidRPr="000C0A70">
        <w:t>Таблица 1</w:t>
      </w:r>
      <w:r w:rsidR="00F27719" w:rsidRPr="000C0A70">
        <w:t>.</w:t>
      </w:r>
      <w:r w:rsidRPr="000C0A70">
        <w:t xml:space="preserve"> Перечень объектов заказчика</w:t>
      </w:r>
      <w:bookmarkEnd w:id="10"/>
    </w:p>
    <w:tbl>
      <w:tblPr>
        <w:tblW w:w="10176" w:type="dxa"/>
        <w:tblInd w:w="-5" w:type="dxa"/>
        <w:tblLook w:val="04A0" w:firstRow="1" w:lastRow="0" w:firstColumn="1" w:lastColumn="0" w:noHBand="0" w:noVBand="1"/>
      </w:tblPr>
      <w:tblGrid>
        <w:gridCol w:w="1300"/>
        <w:gridCol w:w="4438"/>
        <w:gridCol w:w="4438"/>
      </w:tblGrid>
      <w:tr w:rsidR="00ED18A1" w:rsidRPr="00ED18A1" w14:paraId="3FBF15C0" w14:textId="77777777" w:rsidTr="00ED18A1">
        <w:trPr>
          <w:trHeight w:val="53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A9A3" w14:textId="77777777" w:rsidR="00ED18A1" w:rsidRPr="00ED18A1" w:rsidRDefault="00ED18A1" w:rsidP="00ED18A1">
            <w:pPr>
              <w:rPr>
                <w:color w:val="000000"/>
                <w:sz w:val="24"/>
                <w:szCs w:val="24"/>
              </w:rPr>
            </w:pPr>
            <w:r w:rsidRPr="00ED18A1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B9D7" w14:textId="77777777" w:rsidR="00ED18A1" w:rsidRPr="00ED18A1" w:rsidRDefault="00ED18A1" w:rsidP="00ED18A1">
            <w:pPr>
              <w:jc w:val="center"/>
              <w:rPr>
                <w:color w:val="000000"/>
                <w:sz w:val="24"/>
                <w:szCs w:val="24"/>
              </w:rPr>
            </w:pPr>
            <w:r w:rsidRPr="00ED18A1">
              <w:rPr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4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4EF7" w14:textId="77777777" w:rsidR="00ED18A1" w:rsidRPr="00ED18A1" w:rsidRDefault="00ED18A1" w:rsidP="00ED18A1">
            <w:pPr>
              <w:jc w:val="center"/>
              <w:rPr>
                <w:color w:val="000000"/>
                <w:sz w:val="24"/>
                <w:szCs w:val="24"/>
              </w:rPr>
            </w:pPr>
            <w:r w:rsidRPr="00ED18A1">
              <w:rPr>
                <w:color w:val="000000"/>
                <w:sz w:val="24"/>
                <w:szCs w:val="24"/>
              </w:rPr>
              <w:t>Расположение объекта</w:t>
            </w:r>
          </w:p>
        </w:tc>
      </w:tr>
      <w:tr w:rsidR="00ED18A1" w:rsidRPr="00ED18A1" w14:paraId="365E522F" w14:textId="77777777" w:rsidTr="00ED18A1">
        <w:trPr>
          <w:trHeight w:val="109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2D2F" w14:textId="77777777" w:rsidR="00ED18A1" w:rsidRPr="00ED18A1" w:rsidRDefault="00ED18A1" w:rsidP="00ED18A1">
            <w:pPr>
              <w:rPr>
                <w:color w:val="000000"/>
                <w:sz w:val="24"/>
                <w:szCs w:val="24"/>
              </w:rPr>
            </w:pPr>
            <w:r w:rsidRPr="00ED18A1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3405" w14:textId="77777777" w:rsidR="00ED18A1" w:rsidRPr="00ED18A1" w:rsidRDefault="00ED18A1" w:rsidP="00ED18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9CC1" w14:textId="77777777" w:rsidR="00ED18A1" w:rsidRPr="00ED18A1" w:rsidRDefault="00ED18A1" w:rsidP="00ED18A1">
            <w:pPr>
              <w:rPr>
                <w:color w:val="000000"/>
                <w:sz w:val="24"/>
                <w:szCs w:val="24"/>
              </w:rPr>
            </w:pPr>
          </w:p>
        </w:tc>
      </w:tr>
      <w:tr w:rsidR="00ED18A1" w:rsidRPr="00ED18A1" w14:paraId="2163CE73" w14:textId="77777777" w:rsidTr="00ED18A1">
        <w:trPr>
          <w:trHeight w:val="53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A625" w14:textId="77777777" w:rsidR="00ED18A1" w:rsidRPr="00ED18A1" w:rsidRDefault="00ED18A1" w:rsidP="00ED18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18A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C7CF" w14:textId="77777777" w:rsidR="00ED18A1" w:rsidRPr="00ED18A1" w:rsidRDefault="00ED18A1" w:rsidP="00ED18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18A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3F65" w14:textId="77777777" w:rsidR="00ED18A1" w:rsidRPr="00ED18A1" w:rsidRDefault="00ED18A1" w:rsidP="00ED18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18A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D18A1" w:rsidRPr="00ED18A1" w14:paraId="1F8DB49A" w14:textId="77777777" w:rsidTr="00ED18A1">
        <w:trPr>
          <w:trHeight w:val="162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D391" w14:textId="77777777" w:rsidR="00ED18A1" w:rsidRPr="00ED18A1" w:rsidRDefault="00ED18A1" w:rsidP="00ED18A1">
            <w:pPr>
              <w:jc w:val="center"/>
              <w:rPr>
                <w:color w:val="000000"/>
                <w:sz w:val="24"/>
                <w:szCs w:val="24"/>
              </w:rPr>
            </w:pPr>
            <w:r w:rsidRPr="00ED18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2797" w14:textId="32EF7798" w:rsidR="00ED18A1" w:rsidRPr="00ED18A1" w:rsidRDefault="00ED18A1" w:rsidP="00DC2E6E">
            <w:pPr>
              <w:rPr>
                <w:color w:val="000000"/>
                <w:sz w:val="24"/>
                <w:szCs w:val="24"/>
              </w:rPr>
            </w:pPr>
            <w:r w:rsidRPr="00ED18A1">
              <w:rPr>
                <w:color w:val="000000"/>
                <w:sz w:val="24"/>
                <w:szCs w:val="24"/>
              </w:rPr>
              <w:t>ПС 110</w:t>
            </w:r>
            <w:r w:rsidR="00DC2E6E">
              <w:rPr>
                <w:color w:val="000000"/>
                <w:sz w:val="24"/>
                <w:szCs w:val="24"/>
              </w:rPr>
              <w:t xml:space="preserve">/35/6 </w:t>
            </w:r>
            <w:proofErr w:type="spellStart"/>
            <w:r w:rsidR="00DC2E6E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ED18A1">
              <w:rPr>
                <w:color w:val="000000"/>
                <w:sz w:val="24"/>
                <w:szCs w:val="24"/>
              </w:rPr>
              <w:t xml:space="preserve"> </w:t>
            </w:r>
            <w:r w:rsidR="00DC2E6E">
              <w:rPr>
                <w:color w:val="000000"/>
                <w:sz w:val="24"/>
                <w:szCs w:val="24"/>
              </w:rPr>
              <w:t>Находка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6B07" w14:textId="623EED0F" w:rsidR="00ED18A1" w:rsidRPr="00ED18A1" w:rsidRDefault="00DC2E6E" w:rsidP="00DC2E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6929110 </w:t>
            </w:r>
            <w:r w:rsidR="00ED18A1" w:rsidRPr="00ED18A1">
              <w:rPr>
                <w:color w:val="000000"/>
                <w:sz w:val="24"/>
                <w:szCs w:val="24"/>
              </w:rPr>
              <w:t xml:space="preserve">г. </w:t>
            </w:r>
            <w:r>
              <w:rPr>
                <w:color w:val="000000"/>
                <w:sz w:val="24"/>
                <w:szCs w:val="24"/>
              </w:rPr>
              <w:t>Находка</w:t>
            </w:r>
            <w:r w:rsidR="00ED18A1" w:rsidRPr="00ED18A1">
              <w:rPr>
                <w:color w:val="000000"/>
                <w:sz w:val="24"/>
                <w:szCs w:val="24"/>
              </w:rPr>
              <w:t xml:space="preserve"> ул. </w:t>
            </w:r>
            <w:r>
              <w:rPr>
                <w:color w:val="000000"/>
                <w:sz w:val="24"/>
                <w:szCs w:val="24"/>
              </w:rPr>
              <w:t>Пограничная</w:t>
            </w:r>
            <w:r w:rsidR="00ED18A1" w:rsidRPr="00ED18A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</w:tbl>
    <w:p w14:paraId="7A823D45" w14:textId="77777777" w:rsidR="00B03CB8" w:rsidRPr="00B03CB8" w:rsidRDefault="00B03CB8" w:rsidP="00B03CB8">
      <w:pPr>
        <w:rPr>
          <w:lang w:eastAsia="x-none"/>
        </w:rPr>
      </w:pPr>
    </w:p>
    <w:p w14:paraId="786443A1" w14:textId="0C4B7883" w:rsidR="00232850" w:rsidRPr="000C0A70" w:rsidRDefault="00514CE2" w:rsidP="00D03EE9">
      <w:pPr>
        <w:pStyle w:val="4"/>
        <w:ind w:left="0" w:firstLine="0"/>
        <w:jc w:val="both"/>
      </w:pPr>
      <w:bookmarkStart w:id="11" w:name="_Toc46743509"/>
      <w:bookmarkStart w:id="12" w:name="_Hlk49857604"/>
      <w:bookmarkStart w:id="13" w:name="_Toc54646401"/>
      <w:r w:rsidRPr="000C0A70">
        <w:t xml:space="preserve">Информация в отношении исполнения договора, </w:t>
      </w:r>
      <w:bookmarkStart w:id="14" w:name="_Hlk46492347"/>
      <w:r w:rsidRPr="000C0A70">
        <w:t xml:space="preserve">которая должна быть учтена при подготовке заявки </w:t>
      </w:r>
      <w:bookmarkEnd w:id="14"/>
      <w:r w:rsidRPr="000C0A70">
        <w:t xml:space="preserve">(в том числе перечень ресурсов, услуг и документов, предоставляемых </w:t>
      </w:r>
      <w:r w:rsidR="009D2484" w:rsidRPr="000C0A70">
        <w:rPr>
          <w:lang w:val="ru-RU"/>
        </w:rPr>
        <w:t>заказчиком</w:t>
      </w:r>
      <w:r w:rsidR="00B42FC7" w:rsidRPr="000C0A70">
        <w:t xml:space="preserve"> на</w:t>
      </w:r>
      <w:r w:rsidR="00B42FC7" w:rsidRPr="000C0A70">
        <w:rPr>
          <w:lang w:val="ru-RU"/>
        </w:rPr>
        <w:t xml:space="preserve"> </w:t>
      </w:r>
      <w:r w:rsidRPr="000C0A70">
        <w:t>этапе исполнения договора)</w:t>
      </w:r>
      <w:bookmarkEnd w:id="11"/>
      <w:bookmarkEnd w:id="12"/>
      <w:bookmarkEnd w:id="13"/>
      <w:r w:rsidR="004B4D6F" w:rsidRPr="004B4D6F">
        <w:rPr>
          <w:lang w:val="ru-RU"/>
        </w:rPr>
        <w:t>:</w:t>
      </w:r>
    </w:p>
    <w:p w14:paraId="61AC658E" w14:textId="2F393D31" w:rsidR="004B4D6F" w:rsidRPr="004B4D6F" w:rsidRDefault="004B4D6F" w:rsidP="004B4D6F">
      <w:pPr>
        <w:widowControl w:val="0"/>
        <w:ind w:firstLine="720"/>
        <w:contextualSpacing/>
        <w:rPr>
          <w:sz w:val="24"/>
          <w:szCs w:val="24"/>
        </w:rPr>
      </w:pPr>
      <w:bookmarkStart w:id="15" w:name="_Hlk48209761"/>
      <w:r w:rsidRPr="004B4D6F">
        <w:rPr>
          <w:sz w:val="24"/>
          <w:szCs w:val="24"/>
        </w:rPr>
        <w:t>Основные характеристики проектируемого объекта: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6095"/>
      </w:tblGrid>
      <w:tr w:rsidR="00ED18A1" w:rsidRPr="00ED18A1" w14:paraId="437C3C17" w14:textId="77777777" w:rsidTr="00ED18A1">
        <w:trPr>
          <w:trHeight w:val="15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F19E" w14:textId="77777777" w:rsidR="00ED18A1" w:rsidRPr="00ED18A1" w:rsidRDefault="00ED18A1" w:rsidP="00E337EC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>Объект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380D" w14:textId="4AFCB1CA" w:rsidR="00ED18A1" w:rsidRPr="00ED18A1" w:rsidRDefault="00ED18A1" w:rsidP="00DC2E6E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 xml:space="preserve">Оборудование, подлежащее оснащению устройствами </w:t>
            </w:r>
            <w:r w:rsidR="00DC2E6E">
              <w:rPr>
                <w:sz w:val="24"/>
                <w:szCs w:val="24"/>
              </w:rPr>
              <w:t>ПА</w:t>
            </w:r>
          </w:p>
        </w:tc>
      </w:tr>
      <w:tr w:rsidR="00ED18A1" w:rsidRPr="00ED18A1" w14:paraId="00BB3BFA" w14:textId="77777777" w:rsidTr="00ED18A1">
        <w:trPr>
          <w:trHeight w:val="15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A1174" w14:textId="276A8722" w:rsidR="00ED18A1" w:rsidRPr="00ED18A1" w:rsidRDefault="00ED18A1" w:rsidP="00DC2E6E">
            <w:pPr>
              <w:widowControl w:val="0"/>
              <w:contextualSpacing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>ПС 110</w:t>
            </w:r>
            <w:r w:rsidR="00DC2E6E">
              <w:rPr>
                <w:sz w:val="24"/>
                <w:szCs w:val="24"/>
              </w:rPr>
              <w:t xml:space="preserve">/35/6 </w:t>
            </w:r>
            <w:proofErr w:type="spellStart"/>
            <w:r w:rsidR="00DC2E6E">
              <w:rPr>
                <w:sz w:val="24"/>
                <w:szCs w:val="24"/>
              </w:rPr>
              <w:t>кВ</w:t>
            </w:r>
            <w:proofErr w:type="spellEnd"/>
            <w:r w:rsidRPr="00ED18A1">
              <w:rPr>
                <w:sz w:val="24"/>
                <w:szCs w:val="24"/>
              </w:rPr>
              <w:t xml:space="preserve"> </w:t>
            </w:r>
            <w:proofErr w:type="spellStart"/>
            <w:r w:rsidRPr="00ED18A1">
              <w:rPr>
                <w:sz w:val="24"/>
                <w:szCs w:val="24"/>
              </w:rPr>
              <w:t>кВ</w:t>
            </w:r>
            <w:proofErr w:type="spellEnd"/>
            <w:r w:rsidRPr="00ED18A1">
              <w:rPr>
                <w:sz w:val="24"/>
                <w:szCs w:val="24"/>
              </w:rPr>
              <w:t xml:space="preserve"> </w:t>
            </w:r>
            <w:r w:rsidR="00DC2E6E">
              <w:rPr>
                <w:sz w:val="24"/>
                <w:szCs w:val="24"/>
              </w:rPr>
              <w:t>Находка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379" w14:textId="229BA7CF" w:rsidR="00ED18A1" w:rsidRPr="00D209C3" w:rsidRDefault="00DC2E6E" w:rsidP="00DC2E6E">
            <w:pPr>
              <w:widowControl w:val="0"/>
              <w:contextualSpacing/>
              <w:rPr>
                <w:sz w:val="24"/>
                <w:szCs w:val="24"/>
              </w:rPr>
            </w:pPr>
            <w:r w:rsidRPr="00D209C3">
              <w:rPr>
                <w:sz w:val="24"/>
                <w:szCs w:val="24"/>
              </w:rPr>
              <w:t>Система противоаварийной автоматики по ВОЛС в районе Партизанской ГРЭС и устройство отключения нагрузки</w:t>
            </w:r>
            <w:r w:rsidR="00D209C3">
              <w:rPr>
                <w:sz w:val="24"/>
                <w:szCs w:val="24"/>
              </w:rPr>
              <w:t>.</w:t>
            </w:r>
          </w:p>
        </w:tc>
      </w:tr>
      <w:tr w:rsidR="00ED18A1" w:rsidRPr="00ED18A1" w14:paraId="0150FBC9" w14:textId="77777777" w:rsidTr="00ED18A1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2D85" w14:textId="5F43CB97" w:rsidR="00ED18A1" w:rsidRPr="00ED18A1" w:rsidRDefault="00ED18A1" w:rsidP="00D209C3">
            <w:pPr>
              <w:widowControl w:val="0"/>
              <w:contextualSpacing/>
              <w:rPr>
                <w:sz w:val="24"/>
                <w:szCs w:val="24"/>
              </w:rPr>
            </w:pPr>
            <w:r w:rsidRPr="00ED18A1">
              <w:rPr>
                <w:sz w:val="24"/>
                <w:szCs w:val="24"/>
              </w:rPr>
              <w:t xml:space="preserve">Основные технические требования к выполнению </w:t>
            </w:r>
            <w:r w:rsidR="00D209C3">
              <w:rPr>
                <w:sz w:val="24"/>
                <w:szCs w:val="24"/>
              </w:rPr>
              <w:t>СМР и ПНР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7FB" w14:textId="4622DF4F" w:rsidR="003251D4" w:rsidRPr="00BE67E8" w:rsidRDefault="00D209C3" w:rsidP="00BE67E8">
            <w:pPr>
              <w:widowControl w:val="0"/>
              <w:rPr>
                <w:sz w:val="24"/>
                <w:szCs w:val="24"/>
              </w:rPr>
            </w:pPr>
            <w:r w:rsidRPr="00BE67E8">
              <w:rPr>
                <w:sz w:val="24"/>
                <w:szCs w:val="24"/>
              </w:rPr>
              <w:t>1.</w:t>
            </w:r>
            <w:r>
              <w:t xml:space="preserve"> </w:t>
            </w:r>
            <w:r w:rsidR="004300C7" w:rsidRPr="00BE67E8">
              <w:rPr>
                <w:sz w:val="24"/>
                <w:szCs w:val="24"/>
              </w:rPr>
              <w:t xml:space="preserve">В качестве устройств </w:t>
            </w:r>
            <w:r w:rsidR="003251D4" w:rsidRPr="00BE67E8">
              <w:rPr>
                <w:sz w:val="24"/>
                <w:szCs w:val="24"/>
              </w:rPr>
              <w:t xml:space="preserve">ПА </w:t>
            </w:r>
            <w:r w:rsidR="004300C7" w:rsidRPr="00BE67E8">
              <w:rPr>
                <w:sz w:val="24"/>
                <w:szCs w:val="24"/>
              </w:rPr>
              <w:t xml:space="preserve">применить </w:t>
            </w:r>
            <w:r w:rsidR="003251D4" w:rsidRPr="00BE67E8">
              <w:rPr>
                <w:sz w:val="24"/>
                <w:szCs w:val="24"/>
              </w:rPr>
              <w:t>следующее оборудование</w:t>
            </w:r>
            <w:r w:rsidRPr="00BE67E8">
              <w:rPr>
                <w:sz w:val="24"/>
                <w:szCs w:val="24"/>
              </w:rPr>
              <w:t>, предоставляемое Заказчиком</w:t>
            </w:r>
            <w:r w:rsidR="003251D4" w:rsidRPr="00BE67E8">
              <w:rPr>
                <w:sz w:val="24"/>
                <w:szCs w:val="24"/>
              </w:rPr>
              <w:t>:</w:t>
            </w:r>
          </w:p>
          <w:p w14:paraId="73E099FA" w14:textId="77777777" w:rsidR="00D209C3" w:rsidRDefault="003251D4" w:rsidP="003251D4">
            <w:pPr>
              <w:pStyle w:val="aff5"/>
              <w:widowControl w:val="0"/>
              <w:ind w:left="927"/>
            </w:pPr>
            <w:r>
              <w:t xml:space="preserve">- панель контроля, управления и связи </w:t>
            </w:r>
            <w:r w:rsidR="00D209C3">
              <w:t>с системой регистрации на 24 команды типа ПКУС СР 24 (</w:t>
            </w:r>
            <w:proofErr w:type="spellStart"/>
            <w:r w:rsidR="00D209C3">
              <w:t>Юнител</w:t>
            </w:r>
            <w:proofErr w:type="spellEnd"/>
            <w:r w:rsidR="00D209C3">
              <w:t xml:space="preserve"> Инжиниринг) – 1 шт.;</w:t>
            </w:r>
          </w:p>
          <w:p w14:paraId="1E7752DC" w14:textId="77777777" w:rsidR="00D209C3" w:rsidRDefault="00D209C3" w:rsidP="00D209C3">
            <w:pPr>
              <w:pStyle w:val="aff5"/>
              <w:widowControl w:val="0"/>
              <w:ind w:left="927"/>
            </w:pPr>
            <w:r>
              <w:t xml:space="preserve">- </w:t>
            </w:r>
            <w:r w:rsidR="00ED18A1" w:rsidRPr="00ED18A1">
              <w:t xml:space="preserve"> </w:t>
            </w:r>
            <w:r>
              <w:t>шкаф противоаварийной автоматики – УОН типа МКПА-РЗ (</w:t>
            </w:r>
            <w:proofErr w:type="spellStart"/>
            <w:r>
              <w:t>Прософт</w:t>
            </w:r>
            <w:proofErr w:type="spellEnd"/>
            <w:r>
              <w:t xml:space="preserve"> Системы) – 1 шт.</w:t>
            </w:r>
          </w:p>
          <w:p w14:paraId="4E199DF7" w14:textId="076B51F6" w:rsidR="00DC2E6E" w:rsidRPr="00782101" w:rsidRDefault="00D209C3" w:rsidP="00BE67E8">
            <w:pPr>
              <w:widowControl w:val="0"/>
            </w:pPr>
            <w:r w:rsidRPr="00BE67E8">
              <w:rPr>
                <w:sz w:val="24"/>
                <w:szCs w:val="24"/>
              </w:rPr>
              <w:t>2.</w:t>
            </w:r>
            <w:r>
              <w:t xml:space="preserve"> </w:t>
            </w:r>
            <w:r w:rsidR="00DC2E6E" w:rsidRPr="00BE67E8">
              <w:rPr>
                <w:sz w:val="24"/>
                <w:szCs w:val="24"/>
              </w:rPr>
              <w:t>Выполнение строительно-монтажных и пусконаладочных работ на основании рабочей документации по титулу «Корректировка ПСД системы противоаварийной автоматики по ВОЛС в районе Партизанской ГРЭС с установкой устройств отключения нагрузки», по следующим томам:</w:t>
            </w:r>
          </w:p>
          <w:p w14:paraId="47CDE31F" w14:textId="77777777" w:rsidR="00DC2E6E" w:rsidRPr="00C1775A" w:rsidRDefault="00DC2E6E" w:rsidP="00DC2E6E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660FD3">
              <w:rPr>
                <w:sz w:val="24"/>
                <w:szCs w:val="24"/>
              </w:rPr>
              <w:t xml:space="preserve">794-21-10-ПА2 изм.1 Противоаварийная автоматика. ПС 110 </w:t>
            </w:r>
            <w:proofErr w:type="spellStart"/>
            <w:r w:rsidRPr="00660FD3">
              <w:rPr>
                <w:sz w:val="24"/>
                <w:szCs w:val="24"/>
              </w:rPr>
              <w:t>кВ</w:t>
            </w:r>
            <w:proofErr w:type="spellEnd"/>
            <w:r w:rsidRPr="00660FD3">
              <w:rPr>
                <w:sz w:val="24"/>
                <w:szCs w:val="24"/>
              </w:rPr>
              <w:t xml:space="preserve"> Находка</w:t>
            </w:r>
            <w:r>
              <w:rPr>
                <w:sz w:val="24"/>
                <w:szCs w:val="24"/>
              </w:rPr>
              <w:t>;</w:t>
            </w:r>
          </w:p>
          <w:p w14:paraId="408F06A9" w14:textId="77777777" w:rsidR="00DC2E6E" w:rsidRPr="00660FD3" w:rsidRDefault="00DC2E6E" w:rsidP="00DC2E6E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660FD3">
              <w:rPr>
                <w:sz w:val="24"/>
                <w:szCs w:val="24"/>
              </w:rPr>
              <w:t>794-21-10-ПА2.ЗЗ изм.1 Противоаварийна</w:t>
            </w:r>
            <w:r>
              <w:rPr>
                <w:sz w:val="24"/>
                <w:szCs w:val="24"/>
              </w:rPr>
              <w:t xml:space="preserve">я автоматика. ПС 110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Находка </w:t>
            </w:r>
            <w:r w:rsidRPr="00660FD3">
              <w:rPr>
                <w:sz w:val="24"/>
                <w:szCs w:val="24"/>
              </w:rPr>
              <w:t>Задания заводу изготовителю</w:t>
            </w:r>
            <w:r>
              <w:rPr>
                <w:sz w:val="24"/>
                <w:szCs w:val="24"/>
              </w:rPr>
              <w:t>;</w:t>
            </w:r>
          </w:p>
          <w:p w14:paraId="49FF5889" w14:textId="1AF36B17" w:rsidR="00DC2E6E" w:rsidRDefault="00D209C3" w:rsidP="00BE67E8">
            <w:pPr>
              <w:widowControl w:val="0"/>
            </w:pPr>
            <w:r w:rsidRPr="00BE67E8">
              <w:rPr>
                <w:sz w:val="24"/>
                <w:szCs w:val="24"/>
              </w:rPr>
              <w:t>3</w:t>
            </w:r>
            <w:r>
              <w:t xml:space="preserve">. </w:t>
            </w:r>
            <w:r w:rsidR="00DC2E6E" w:rsidRPr="00BE67E8">
              <w:rPr>
                <w:sz w:val="24"/>
                <w:szCs w:val="24"/>
              </w:rPr>
              <w:t>Координация по смежным титулам</w:t>
            </w:r>
            <w:r w:rsidRPr="00BE67E8">
              <w:rPr>
                <w:sz w:val="24"/>
                <w:szCs w:val="24"/>
              </w:rPr>
              <w:t>;</w:t>
            </w:r>
          </w:p>
          <w:p w14:paraId="608A58D9" w14:textId="3D14E42F" w:rsidR="00782101" w:rsidRPr="00BE67E8" w:rsidRDefault="00D209C3" w:rsidP="00BE67E8">
            <w:pPr>
              <w:widowControl w:val="0"/>
              <w:rPr>
                <w:sz w:val="24"/>
                <w:szCs w:val="24"/>
              </w:rPr>
            </w:pPr>
            <w:r w:rsidRPr="00BE67E8">
              <w:rPr>
                <w:sz w:val="24"/>
                <w:szCs w:val="24"/>
              </w:rPr>
              <w:t xml:space="preserve">4. </w:t>
            </w:r>
            <w:r w:rsidR="00782101" w:rsidRPr="00BE67E8">
              <w:rPr>
                <w:sz w:val="24"/>
                <w:szCs w:val="24"/>
              </w:rPr>
              <w:t>Решения томов рабочей документации должны быть реализованы с учетом решений, представленных в следующих титулах:</w:t>
            </w:r>
          </w:p>
          <w:p w14:paraId="318B96EC" w14:textId="37B193DE" w:rsidR="00DC2E6E" w:rsidRPr="00660FD3" w:rsidRDefault="00DC2E6E" w:rsidP="00DC2E6E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660FD3">
              <w:rPr>
                <w:sz w:val="24"/>
                <w:szCs w:val="24"/>
              </w:rPr>
              <w:t xml:space="preserve">- «Реконструкция ПС 110 </w:t>
            </w:r>
            <w:proofErr w:type="spellStart"/>
            <w:r w:rsidRPr="00660FD3">
              <w:rPr>
                <w:sz w:val="24"/>
                <w:szCs w:val="24"/>
              </w:rPr>
              <w:t>кВ</w:t>
            </w:r>
            <w:proofErr w:type="spellEnd"/>
            <w:r w:rsidRPr="00660FD3">
              <w:rPr>
                <w:sz w:val="24"/>
                <w:szCs w:val="24"/>
              </w:rPr>
              <w:t xml:space="preserve"> Находка с </w:t>
            </w:r>
            <w:r w:rsidRPr="00660FD3">
              <w:rPr>
                <w:sz w:val="24"/>
                <w:szCs w:val="24"/>
              </w:rPr>
              <w:lastRenderedPageBreak/>
              <w:t xml:space="preserve">оснащением 2-х ВЛ 110 </w:t>
            </w:r>
            <w:proofErr w:type="spellStart"/>
            <w:r w:rsidRPr="00660FD3">
              <w:rPr>
                <w:sz w:val="24"/>
                <w:szCs w:val="24"/>
              </w:rPr>
              <w:t>кВ</w:t>
            </w:r>
            <w:proofErr w:type="spellEnd"/>
            <w:r w:rsidRPr="00660FD3">
              <w:rPr>
                <w:sz w:val="24"/>
                <w:szCs w:val="24"/>
              </w:rPr>
              <w:t xml:space="preserve"> комплектами ДЗЛ»</w:t>
            </w:r>
            <w:r w:rsidR="00782101">
              <w:rPr>
                <w:sz w:val="24"/>
                <w:szCs w:val="24"/>
              </w:rPr>
              <w:t>;</w:t>
            </w:r>
          </w:p>
          <w:p w14:paraId="149DB5B7" w14:textId="7798C891" w:rsidR="00ED18A1" w:rsidRPr="00ED18A1" w:rsidRDefault="00DC2E6E" w:rsidP="00D209C3">
            <w:pPr>
              <w:pStyle w:val="aff5"/>
              <w:widowControl w:val="0"/>
              <w:spacing w:after="200" w:line="276" w:lineRule="auto"/>
            </w:pPr>
            <w:r w:rsidRPr="00660FD3">
              <w:t>- «Система противоаварийной автоматики по ВОЛС в районе Партизанской ГРЭС с установкой устройств отключения нагрузки» со стороны Партизанской ГРЭС. Работы выполняются по отдельному договору АО «ДГК.</w:t>
            </w:r>
          </w:p>
        </w:tc>
      </w:tr>
    </w:tbl>
    <w:p w14:paraId="53062160" w14:textId="2A29C7CE" w:rsidR="001649C3" w:rsidRPr="00B23548" w:rsidRDefault="001649C3" w:rsidP="00D03EE9">
      <w:pPr>
        <w:widowControl w:val="0"/>
        <w:tabs>
          <w:tab w:val="left" w:pos="426"/>
        </w:tabs>
        <w:jc w:val="both"/>
        <w:rPr>
          <w:b/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.</w:t>
      </w:r>
    </w:p>
    <w:p w14:paraId="4924FBE5" w14:textId="77777777" w:rsidR="00C91074" w:rsidRPr="00DB34EB" w:rsidRDefault="00C91074" w:rsidP="002D45C4">
      <w:pPr>
        <w:widowControl w:val="0"/>
        <w:tabs>
          <w:tab w:val="left" w:pos="426"/>
        </w:tabs>
        <w:ind w:firstLine="426"/>
        <w:jc w:val="both"/>
        <w:rPr>
          <w:color w:val="000000" w:themeColor="text1"/>
          <w:sz w:val="24"/>
          <w:szCs w:val="24"/>
        </w:rPr>
      </w:pPr>
    </w:p>
    <w:p w14:paraId="3267B32F" w14:textId="77777777" w:rsidR="005C1296" w:rsidRPr="000C0A70" w:rsidRDefault="00677D68" w:rsidP="002D45C4">
      <w:pPr>
        <w:pStyle w:val="4"/>
        <w:jc w:val="both"/>
      </w:pPr>
      <w:bookmarkStart w:id="16" w:name="_Toc54646402"/>
      <w:bookmarkStart w:id="17" w:name="_Toc50125126"/>
      <w:bookmarkStart w:id="18" w:name="_Toc46743510"/>
      <w:bookmarkEnd w:id="15"/>
      <w:r w:rsidRPr="000C0A70">
        <w:t>Иные требования и сведения общего характера</w:t>
      </w:r>
      <w:r w:rsidR="00996841" w:rsidRPr="000C0A70">
        <w:rPr>
          <w:lang w:val="ru-RU"/>
        </w:rPr>
        <w:t xml:space="preserve"> </w:t>
      </w:r>
      <w:bookmarkEnd w:id="16"/>
    </w:p>
    <w:p w14:paraId="1B0D55F7" w14:textId="753E3C65" w:rsidR="005C1296" w:rsidRPr="000C0A70" w:rsidRDefault="005C1296" w:rsidP="002D45C4">
      <w:pPr>
        <w:pStyle w:val="4"/>
        <w:numPr>
          <w:ilvl w:val="0"/>
          <w:numId w:val="0"/>
        </w:numPr>
        <w:ind w:firstLine="426"/>
        <w:jc w:val="both"/>
      </w:pPr>
      <w:r w:rsidRPr="000C0A70">
        <w:t>Подрядчик обязан во всех выпускаемых документах (локальные сметные расчёты, техническая документация, акты выполненных работ, сохранять единое наименование объекта.</w:t>
      </w:r>
    </w:p>
    <w:p w14:paraId="100F32CF" w14:textId="77777777" w:rsidR="003E5525" w:rsidRPr="000C0A70" w:rsidRDefault="003E5525" w:rsidP="002D45C4">
      <w:pPr>
        <w:jc w:val="both"/>
        <w:rPr>
          <w:lang w:val="x-none" w:eastAsia="x-none"/>
        </w:rPr>
      </w:pPr>
    </w:p>
    <w:p w14:paraId="2D8408B0" w14:textId="1FB7EF1D" w:rsidR="00677D68" w:rsidRPr="000C0A70" w:rsidRDefault="00C01756" w:rsidP="002D45C4">
      <w:pPr>
        <w:pStyle w:val="1"/>
        <w:ind w:left="0" w:firstLine="0"/>
        <w:jc w:val="both"/>
        <w:rPr>
          <w:caps/>
          <w:lang w:val="ru-RU"/>
        </w:rPr>
      </w:pPr>
      <w:bookmarkStart w:id="19" w:name="_Toc51339693"/>
      <w:bookmarkStart w:id="20" w:name="_Toc54646403"/>
      <w:r w:rsidRPr="000C0A70">
        <w:t>Требования к продукции</w:t>
      </w:r>
      <w:bookmarkEnd w:id="19"/>
      <w:bookmarkEnd w:id="20"/>
    </w:p>
    <w:p w14:paraId="13CBFA43" w14:textId="3AB777B8" w:rsidR="00943CA0" w:rsidRPr="000C0A70" w:rsidRDefault="00C9139A" w:rsidP="002D45C4">
      <w:pPr>
        <w:pStyle w:val="4"/>
        <w:jc w:val="both"/>
      </w:pPr>
      <w:bookmarkStart w:id="21" w:name="_Toc54646404"/>
      <w:r w:rsidRPr="000C0A70">
        <w:t xml:space="preserve">Требования к объемам и срокам </w:t>
      </w:r>
      <w:r w:rsidR="00CE753A" w:rsidRPr="000C0A70">
        <w:rPr>
          <w:lang w:val="ru-RU"/>
        </w:rPr>
        <w:t>выполнения работ</w:t>
      </w:r>
      <w:bookmarkEnd w:id="21"/>
    </w:p>
    <w:p w14:paraId="58D95BB4" w14:textId="03B634D5" w:rsidR="00C9139A" w:rsidRPr="000C0A70" w:rsidRDefault="00CE753A" w:rsidP="002D45C4">
      <w:pPr>
        <w:pStyle w:val="30"/>
        <w:jc w:val="both"/>
      </w:pPr>
      <w:bookmarkStart w:id="22" w:name="_Toc54646405"/>
      <w:r w:rsidRPr="000C0A70">
        <w:t>Требования к видам и объемам работ</w:t>
      </w:r>
      <w:bookmarkEnd w:id="22"/>
    </w:p>
    <w:p w14:paraId="1658E18A" w14:textId="145F7A4C" w:rsidR="00213F03" w:rsidRPr="000C0A70" w:rsidRDefault="00DF17ED" w:rsidP="002D45C4">
      <w:pPr>
        <w:pStyle w:val="1"/>
        <w:numPr>
          <w:ilvl w:val="0"/>
          <w:numId w:val="0"/>
        </w:numPr>
        <w:jc w:val="both"/>
      </w:pPr>
      <w:bookmarkStart w:id="23" w:name="_Toc51339695"/>
      <w:bookmarkStart w:id="24" w:name="_Toc54646406"/>
      <w:r w:rsidRPr="000C0A70">
        <w:t xml:space="preserve">Таблица </w:t>
      </w:r>
      <w:r w:rsidR="00305BB9" w:rsidRPr="000C0A70">
        <w:t>2</w:t>
      </w:r>
      <w:r w:rsidR="00F27719" w:rsidRPr="000C0A70">
        <w:t>.</w:t>
      </w:r>
      <w:r w:rsidRPr="000C0A70">
        <w:t xml:space="preserve"> </w:t>
      </w:r>
      <w:r w:rsidR="004F7743" w:rsidRPr="000C0A70">
        <w:t xml:space="preserve">Перечень </w:t>
      </w:r>
      <w:bookmarkEnd w:id="23"/>
      <w:r w:rsidR="00FF22D5" w:rsidRPr="000C0A70">
        <w:t xml:space="preserve">и объем </w:t>
      </w:r>
      <w:r w:rsidR="00305BB9" w:rsidRPr="000C0A70">
        <w:t>выполняемых работ</w:t>
      </w:r>
      <w:bookmarkEnd w:id="24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701"/>
        <w:gridCol w:w="3685"/>
      </w:tblGrid>
      <w:tr w:rsidR="00213F03" w:rsidRPr="000C0A70" w14:paraId="5BF842F6" w14:textId="77777777" w:rsidTr="001A76A7">
        <w:tc>
          <w:tcPr>
            <w:tcW w:w="568" w:type="dxa"/>
            <w:vAlign w:val="center"/>
          </w:tcPr>
          <w:p w14:paraId="6AD11A69" w14:textId="77777777" w:rsidR="00213F03" w:rsidRPr="000C0A70" w:rsidRDefault="00213F03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№</w:t>
            </w:r>
          </w:p>
          <w:p w14:paraId="72EF1F95" w14:textId="77777777" w:rsidR="00213F03" w:rsidRPr="000C0A70" w:rsidRDefault="00213F03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п/п</w:t>
            </w:r>
          </w:p>
        </w:tc>
        <w:tc>
          <w:tcPr>
            <w:tcW w:w="4394" w:type="dxa"/>
            <w:vAlign w:val="center"/>
          </w:tcPr>
          <w:p w14:paraId="5A9B97A1" w14:textId="0E3B3B3E" w:rsidR="00213F03" w:rsidRPr="000C0A70" w:rsidRDefault="00364CCB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701" w:type="dxa"/>
            <w:vAlign w:val="center"/>
          </w:tcPr>
          <w:p w14:paraId="1E14E91C" w14:textId="0AEC6924" w:rsidR="00213F03" w:rsidRPr="000C0A70" w:rsidRDefault="00213F03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Ед</w:t>
            </w:r>
            <w:r w:rsidR="003E5525" w:rsidRPr="000C0A70">
              <w:rPr>
                <w:sz w:val="24"/>
                <w:szCs w:val="24"/>
              </w:rPr>
              <w:t>.</w:t>
            </w:r>
            <w:r w:rsidRPr="000C0A70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3685" w:type="dxa"/>
            <w:vAlign w:val="center"/>
          </w:tcPr>
          <w:p w14:paraId="233FA70C" w14:textId="221E0DDE" w:rsidR="00213F03" w:rsidRPr="000C0A70" w:rsidRDefault="00213F03" w:rsidP="002D45C4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Кол</w:t>
            </w:r>
            <w:r w:rsidR="003E5525" w:rsidRPr="000C0A70">
              <w:rPr>
                <w:sz w:val="24"/>
                <w:szCs w:val="24"/>
              </w:rPr>
              <w:t>-</w:t>
            </w:r>
            <w:r w:rsidRPr="000C0A70">
              <w:rPr>
                <w:sz w:val="24"/>
                <w:szCs w:val="24"/>
              </w:rPr>
              <w:t>во</w:t>
            </w:r>
          </w:p>
        </w:tc>
      </w:tr>
      <w:tr w:rsidR="00213F03" w:rsidRPr="000C0A70" w14:paraId="45A4ED12" w14:textId="77777777" w:rsidTr="001A76A7">
        <w:tc>
          <w:tcPr>
            <w:tcW w:w="568" w:type="dxa"/>
          </w:tcPr>
          <w:p w14:paraId="5E2DBBC5" w14:textId="77777777" w:rsidR="00213F03" w:rsidRPr="000C0A70" w:rsidRDefault="00213F03" w:rsidP="002D45C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1B895DB1" w14:textId="77777777" w:rsidR="00213F03" w:rsidRPr="000C0A70" w:rsidRDefault="00213F03" w:rsidP="002D45C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DC2311" w14:textId="77777777" w:rsidR="00213F03" w:rsidRPr="000C0A70" w:rsidRDefault="00213F03" w:rsidP="002D45C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3B3A463A" w14:textId="77777777" w:rsidR="00213F03" w:rsidRPr="000C0A70" w:rsidRDefault="00213F03" w:rsidP="002D45C4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4</w:t>
            </w:r>
          </w:p>
        </w:tc>
      </w:tr>
      <w:tr w:rsidR="001A76A7" w:rsidRPr="000C0A70" w14:paraId="2622357F" w14:textId="77777777" w:rsidTr="00DF24CE">
        <w:trPr>
          <w:trHeight w:val="1043"/>
        </w:trPr>
        <w:tc>
          <w:tcPr>
            <w:tcW w:w="568" w:type="dxa"/>
          </w:tcPr>
          <w:p w14:paraId="6327A8BF" w14:textId="7A3A8153" w:rsidR="001A76A7" w:rsidRPr="000C0A70" w:rsidRDefault="001A76A7" w:rsidP="001A76A7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0381A618" w14:textId="4A53308B" w:rsidR="001A76A7" w:rsidRPr="005D6F36" w:rsidRDefault="004300C7" w:rsidP="003D3A6A">
            <w:pPr>
              <w:widowControl w:val="0"/>
              <w:contextualSpacing/>
              <w:rPr>
                <w:i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Pr="00386231">
              <w:rPr>
                <w:color w:val="000000" w:themeColor="text1"/>
                <w:sz w:val="24"/>
                <w:szCs w:val="24"/>
              </w:rPr>
              <w:t>емонтаж панелей РЗА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Pr="00386231">
              <w:rPr>
                <w:color w:val="000000" w:themeColor="text1"/>
                <w:sz w:val="24"/>
                <w:szCs w:val="24"/>
              </w:rPr>
              <w:t xml:space="preserve"> выведенных из эксплуатации для монтажа оборудования, в рамках данного титула. Выполнить демонтаж панелей 41, 42 для последующей установки оборудования в рамках данного титула</w:t>
            </w:r>
            <w:r>
              <w:rPr>
                <w:color w:val="000000" w:themeColor="text1"/>
                <w:sz w:val="24"/>
                <w:szCs w:val="24"/>
              </w:rPr>
              <w:t>. Внесение изменений в документацию в части изменения места расположения оборудования</w:t>
            </w:r>
          </w:p>
        </w:tc>
        <w:tc>
          <w:tcPr>
            <w:tcW w:w="1701" w:type="dxa"/>
          </w:tcPr>
          <w:p w14:paraId="1FCDA01E" w14:textId="1CFE03F0" w:rsidR="001A76A7" w:rsidRPr="000C0A70" w:rsidRDefault="00D209C3" w:rsidP="001A76A7">
            <w:pPr>
              <w:suppressAutoHyphens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</w:t>
            </w:r>
            <w:r w:rsidR="004300C7">
              <w:rPr>
                <w:i/>
                <w:sz w:val="24"/>
                <w:szCs w:val="24"/>
              </w:rPr>
              <w:t>т.</w:t>
            </w:r>
          </w:p>
        </w:tc>
        <w:tc>
          <w:tcPr>
            <w:tcW w:w="3685" w:type="dxa"/>
          </w:tcPr>
          <w:p w14:paraId="2E84579F" w14:textId="0347923B" w:rsidR="001A76A7" w:rsidRPr="005D6F36" w:rsidRDefault="00D209C3" w:rsidP="001A76A7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209C3" w:rsidRPr="000C0A70" w14:paraId="16EC69B3" w14:textId="77777777" w:rsidTr="00DF24CE">
        <w:trPr>
          <w:trHeight w:val="1043"/>
        </w:trPr>
        <w:tc>
          <w:tcPr>
            <w:tcW w:w="568" w:type="dxa"/>
          </w:tcPr>
          <w:p w14:paraId="64CE61CF" w14:textId="77777777" w:rsidR="00D209C3" w:rsidRPr="000C0A70" w:rsidRDefault="00D209C3" w:rsidP="00D209C3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5C8B3463" w14:textId="3145DCCA" w:rsidR="00D209C3" w:rsidRDefault="00D209C3" w:rsidP="003D3A6A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231">
              <w:rPr>
                <w:color w:val="000000" w:themeColor="text1"/>
                <w:sz w:val="24"/>
                <w:szCs w:val="24"/>
              </w:rPr>
              <w:t>Монтаж шкафа МКПА-РЗ (УОН) - 1 шт. на место 41, прокладка и подключение всех вторичных цепей, необходимых для функционирования шкафа в соответствии с рабочей документацией и действующими нормативно-техническими документами, а также с учетом изме</w:t>
            </w:r>
            <w:r w:rsidR="003D3A6A">
              <w:rPr>
                <w:color w:val="000000" w:themeColor="text1"/>
                <w:sz w:val="24"/>
                <w:szCs w:val="24"/>
              </w:rPr>
              <w:t>нения расположения оборудования.</w:t>
            </w:r>
          </w:p>
        </w:tc>
        <w:tc>
          <w:tcPr>
            <w:tcW w:w="1701" w:type="dxa"/>
          </w:tcPr>
          <w:p w14:paraId="6365B346" w14:textId="25CC6B59" w:rsidR="00D209C3" w:rsidRDefault="003D3A6A" w:rsidP="00D209C3">
            <w:pPr>
              <w:suppressAutoHyphens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3685" w:type="dxa"/>
          </w:tcPr>
          <w:p w14:paraId="4F9B6131" w14:textId="1E197941" w:rsidR="00D209C3" w:rsidRDefault="003D3A6A" w:rsidP="00D209C3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209C3" w:rsidRPr="000C0A70" w14:paraId="4F244AE1" w14:textId="77777777" w:rsidTr="00DF24CE">
        <w:trPr>
          <w:trHeight w:val="1043"/>
        </w:trPr>
        <w:tc>
          <w:tcPr>
            <w:tcW w:w="568" w:type="dxa"/>
          </w:tcPr>
          <w:p w14:paraId="57C8CBE1" w14:textId="77777777" w:rsidR="00D209C3" w:rsidRPr="000C0A70" w:rsidRDefault="00D209C3" w:rsidP="00D209C3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4D425B11" w14:textId="209FB6ED" w:rsidR="00D209C3" w:rsidRDefault="003D3A6A" w:rsidP="00D209C3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386231">
              <w:rPr>
                <w:color w:val="000000" w:themeColor="text1"/>
                <w:sz w:val="24"/>
                <w:szCs w:val="24"/>
              </w:rPr>
              <w:t>Монтаж шкафа ПКУС СР 24 – 1шт. на место 42, прокладка и подключение всех вторичных цепей, необходимых для функционирования шкафа в соответствии с рабочей документацией и действующими нормативно-техническими документами, а также с учетом изменения расположения оборудования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5AC7D56" w14:textId="7007B013" w:rsidR="00D209C3" w:rsidRDefault="003D3A6A" w:rsidP="00D209C3">
            <w:pPr>
              <w:suppressAutoHyphens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3685" w:type="dxa"/>
          </w:tcPr>
          <w:p w14:paraId="4550FDC5" w14:textId="2B23BC94" w:rsidR="00D209C3" w:rsidRDefault="003D3A6A" w:rsidP="00D209C3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95D45" w:rsidRPr="000C0A70" w14:paraId="56E062E1" w14:textId="77777777" w:rsidTr="0019560C">
        <w:trPr>
          <w:trHeight w:val="1043"/>
        </w:trPr>
        <w:tc>
          <w:tcPr>
            <w:tcW w:w="568" w:type="dxa"/>
          </w:tcPr>
          <w:p w14:paraId="47C062B8" w14:textId="77777777" w:rsidR="00F95D45" w:rsidRPr="000C0A70" w:rsidRDefault="00F95D45" w:rsidP="00D209C3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3A980BC7" w14:textId="16134E3E" w:rsidR="00F95D45" w:rsidRDefault="00F95D45" w:rsidP="003D3A6A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Pr="00386231">
              <w:rPr>
                <w:color w:val="000000" w:themeColor="text1"/>
                <w:sz w:val="24"/>
                <w:szCs w:val="24"/>
              </w:rPr>
              <w:t>ыполнить монтаж дополнительного оборудования в соответствии с спецификациями РД.</w:t>
            </w:r>
          </w:p>
        </w:tc>
        <w:tc>
          <w:tcPr>
            <w:tcW w:w="5386" w:type="dxa"/>
            <w:gridSpan w:val="2"/>
          </w:tcPr>
          <w:p w14:paraId="46661FD7" w14:textId="657B00A9" w:rsidR="00F95D45" w:rsidRDefault="00F95D45" w:rsidP="00F95D4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РД</w:t>
            </w:r>
          </w:p>
        </w:tc>
      </w:tr>
      <w:tr w:rsidR="00F95D45" w:rsidRPr="000C0A70" w14:paraId="5F15ED52" w14:textId="77777777" w:rsidTr="00651586">
        <w:trPr>
          <w:trHeight w:val="1043"/>
        </w:trPr>
        <w:tc>
          <w:tcPr>
            <w:tcW w:w="568" w:type="dxa"/>
          </w:tcPr>
          <w:p w14:paraId="3F0D54EA" w14:textId="77777777" w:rsidR="00F95D45" w:rsidRPr="000C0A70" w:rsidRDefault="00F95D45" w:rsidP="00D209C3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7D7F749D" w14:textId="74FC2A39" w:rsidR="00F95D45" w:rsidRPr="00386231" w:rsidRDefault="00F95D45" w:rsidP="003D3A6A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386231">
              <w:rPr>
                <w:color w:val="000000" w:themeColor="text1"/>
                <w:sz w:val="24"/>
                <w:szCs w:val="24"/>
              </w:rPr>
              <w:t xml:space="preserve">Прокладку </w:t>
            </w:r>
            <w:proofErr w:type="spellStart"/>
            <w:r w:rsidRPr="00386231">
              <w:rPr>
                <w:color w:val="000000" w:themeColor="text1"/>
                <w:sz w:val="24"/>
                <w:szCs w:val="24"/>
              </w:rPr>
              <w:t>патч</w:t>
            </w:r>
            <w:proofErr w:type="spellEnd"/>
            <w:r w:rsidRPr="00386231">
              <w:rPr>
                <w:color w:val="000000" w:themeColor="text1"/>
                <w:sz w:val="24"/>
                <w:szCs w:val="24"/>
              </w:rPr>
              <w:t>-кордов LC-FC выполнить в пластиковом гофрированной трубе по всей длине, учитывая переходы между помещениями и заходы в шкафы. Исключить незащищённые участки прокладки;</w:t>
            </w:r>
          </w:p>
        </w:tc>
        <w:tc>
          <w:tcPr>
            <w:tcW w:w="5386" w:type="dxa"/>
            <w:gridSpan w:val="2"/>
          </w:tcPr>
          <w:p w14:paraId="0FCDA3E9" w14:textId="2CE65499" w:rsidR="00F95D45" w:rsidRDefault="00F95D45" w:rsidP="00F95D4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РД</w:t>
            </w:r>
          </w:p>
        </w:tc>
      </w:tr>
      <w:tr w:rsidR="00F95D45" w:rsidRPr="000C0A70" w14:paraId="529E8B82" w14:textId="77777777" w:rsidTr="00E00A0B">
        <w:trPr>
          <w:trHeight w:val="1043"/>
        </w:trPr>
        <w:tc>
          <w:tcPr>
            <w:tcW w:w="568" w:type="dxa"/>
          </w:tcPr>
          <w:p w14:paraId="22AC9D11" w14:textId="77777777" w:rsidR="00F95D45" w:rsidRPr="000C0A70" w:rsidRDefault="00F95D45" w:rsidP="00F95D45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531264F9" w14:textId="3CD9E64C" w:rsidR="00F95D45" w:rsidRPr="00386231" w:rsidRDefault="00F95D45" w:rsidP="00F95D45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386231">
              <w:rPr>
                <w:color w:val="000000" w:themeColor="text1"/>
                <w:sz w:val="24"/>
                <w:szCs w:val="24"/>
              </w:rPr>
              <w:t>Выполнить пусконаладочные работы установленного оборудования, дополнительного оборудования и всех вторичных соединений в рамках данного титула.</w:t>
            </w:r>
          </w:p>
        </w:tc>
        <w:tc>
          <w:tcPr>
            <w:tcW w:w="5386" w:type="dxa"/>
            <w:gridSpan w:val="2"/>
          </w:tcPr>
          <w:p w14:paraId="5A643DAA" w14:textId="63490615" w:rsidR="00F95D45" w:rsidRDefault="00F95D45" w:rsidP="00F95D4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РД</w:t>
            </w:r>
          </w:p>
        </w:tc>
      </w:tr>
      <w:tr w:rsidR="00F95D45" w:rsidRPr="000C0A70" w14:paraId="766E618B" w14:textId="77777777" w:rsidTr="007A3F82">
        <w:trPr>
          <w:trHeight w:val="1043"/>
        </w:trPr>
        <w:tc>
          <w:tcPr>
            <w:tcW w:w="568" w:type="dxa"/>
          </w:tcPr>
          <w:p w14:paraId="5D782D50" w14:textId="77777777" w:rsidR="00F95D45" w:rsidRPr="000C0A70" w:rsidRDefault="00F95D45" w:rsidP="00F95D45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666F410F" w14:textId="052F337A" w:rsidR="00F95D45" w:rsidRPr="00386231" w:rsidRDefault="00F95D45" w:rsidP="00F95D45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386231">
              <w:rPr>
                <w:color w:val="000000" w:themeColor="text1"/>
                <w:sz w:val="24"/>
                <w:szCs w:val="24"/>
              </w:rPr>
              <w:t>Выполнить корректировку исполнительной документации с учетом изменения расположения оборудования.</w:t>
            </w:r>
          </w:p>
        </w:tc>
        <w:tc>
          <w:tcPr>
            <w:tcW w:w="5386" w:type="dxa"/>
            <w:gridSpan w:val="2"/>
          </w:tcPr>
          <w:p w14:paraId="3ED46D35" w14:textId="6B349E67" w:rsidR="00F95D45" w:rsidRDefault="00F95D45" w:rsidP="00F95D4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РД</w:t>
            </w:r>
          </w:p>
        </w:tc>
      </w:tr>
      <w:tr w:rsidR="00F95D45" w:rsidRPr="000C0A70" w14:paraId="29D00F89" w14:textId="77777777" w:rsidTr="00A25423">
        <w:trPr>
          <w:trHeight w:val="1043"/>
        </w:trPr>
        <w:tc>
          <w:tcPr>
            <w:tcW w:w="568" w:type="dxa"/>
          </w:tcPr>
          <w:p w14:paraId="69817420" w14:textId="77777777" w:rsidR="00F95D45" w:rsidRPr="000C0A70" w:rsidRDefault="00F95D45" w:rsidP="00F95D45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2650D9F3" w14:textId="07AD5D1E" w:rsidR="00F95D45" w:rsidRPr="00386231" w:rsidRDefault="00F95D45" w:rsidP="00F95D45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386231">
              <w:rPr>
                <w:color w:val="000000" w:themeColor="text1"/>
                <w:sz w:val="24"/>
                <w:szCs w:val="24"/>
              </w:rPr>
              <w:t>Выполнить опробование УПАСК и УОН с проверкой прохождения команд на рабочем канале. Подготовку и ввод оборудования по комплексной программе.</w:t>
            </w:r>
          </w:p>
        </w:tc>
        <w:tc>
          <w:tcPr>
            <w:tcW w:w="5386" w:type="dxa"/>
            <w:gridSpan w:val="2"/>
          </w:tcPr>
          <w:p w14:paraId="774B9640" w14:textId="54CC1F3B" w:rsidR="00F95D45" w:rsidRDefault="00F95D45" w:rsidP="00F95D4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РД</w:t>
            </w:r>
          </w:p>
        </w:tc>
      </w:tr>
      <w:tr w:rsidR="00F95D45" w:rsidRPr="000C0A70" w14:paraId="5338D3BE" w14:textId="77777777" w:rsidTr="00CD6AC5">
        <w:trPr>
          <w:trHeight w:val="1043"/>
        </w:trPr>
        <w:tc>
          <w:tcPr>
            <w:tcW w:w="568" w:type="dxa"/>
          </w:tcPr>
          <w:p w14:paraId="40CC4206" w14:textId="77777777" w:rsidR="00F95D45" w:rsidRPr="000C0A70" w:rsidRDefault="00F95D45" w:rsidP="00F95D45">
            <w:pPr>
              <w:pStyle w:val="aff5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4394" w:type="dxa"/>
          </w:tcPr>
          <w:p w14:paraId="770DB957" w14:textId="62AFB74A" w:rsidR="00F95D45" w:rsidRPr="00386231" w:rsidRDefault="00F95D45" w:rsidP="00F95D45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752FDB">
              <w:rPr>
                <w:sz w:val="24"/>
                <w:szCs w:val="24"/>
              </w:rPr>
              <w:t xml:space="preserve">Все работы </w:t>
            </w:r>
            <w:r>
              <w:rPr>
                <w:sz w:val="24"/>
                <w:szCs w:val="24"/>
              </w:rPr>
              <w:t xml:space="preserve">на ПС 110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Находка </w:t>
            </w:r>
            <w:r w:rsidRPr="00752FDB">
              <w:rPr>
                <w:sz w:val="24"/>
                <w:szCs w:val="24"/>
              </w:rPr>
              <w:t>выполнить в один этап</w:t>
            </w:r>
            <w:r>
              <w:rPr>
                <w:sz w:val="24"/>
                <w:szCs w:val="24"/>
              </w:rPr>
              <w:t xml:space="preserve"> согласно</w:t>
            </w:r>
            <w:r w:rsidRPr="00752FDB">
              <w:rPr>
                <w:sz w:val="24"/>
                <w:szCs w:val="24"/>
              </w:rPr>
              <w:t xml:space="preserve"> разработ</w:t>
            </w:r>
            <w:r>
              <w:rPr>
                <w:sz w:val="24"/>
                <w:szCs w:val="24"/>
              </w:rPr>
              <w:t>анных</w:t>
            </w:r>
            <w:r w:rsidRPr="00752FDB">
              <w:rPr>
                <w:sz w:val="24"/>
                <w:szCs w:val="24"/>
              </w:rPr>
              <w:t xml:space="preserve"> подрядчиком проекта производства работ (ППР)</w:t>
            </w:r>
            <w:r>
              <w:rPr>
                <w:sz w:val="24"/>
                <w:szCs w:val="24"/>
              </w:rPr>
              <w:t xml:space="preserve"> и графика выполнения работ. ПНР на рабочем канале выполнить в соответствии с готовностью оборудования ПА на Партизанской ГРЭС.</w:t>
            </w:r>
          </w:p>
        </w:tc>
        <w:tc>
          <w:tcPr>
            <w:tcW w:w="5386" w:type="dxa"/>
            <w:gridSpan w:val="2"/>
          </w:tcPr>
          <w:p w14:paraId="743292DB" w14:textId="5772E950" w:rsidR="00F95D45" w:rsidRDefault="00F95D45" w:rsidP="00F95D4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РД</w:t>
            </w:r>
          </w:p>
        </w:tc>
      </w:tr>
    </w:tbl>
    <w:p w14:paraId="0A9D0957" w14:textId="38560073" w:rsidR="008262B2" w:rsidRPr="000C0A70" w:rsidRDefault="008262B2" w:rsidP="002D45C4">
      <w:pPr>
        <w:pStyle w:val="30"/>
        <w:jc w:val="both"/>
      </w:pPr>
      <w:bookmarkStart w:id="25" w:name="_Toc51339696"/>
      <w:bookmarkStart w:id="26" w:name="_Toc54646407"/>
      <w:r w:rsidRPr="000C0A70">
        <w:t xml:space="preserve">Требования </w:t>
      </w:r>
      <w:bookmarkEnd w:id="25"/>
      <w:r w:rsidR="00F27719" w:rsidRPr="000C0A70">
        <w:t>к срокам выполнения работ</w:t>
      </w:r>
      <w:bookmarkEnd w:id="26"/>
    </w:p>
    <w:p w14:paraId="3F88986C" w14:textId="34A81AC4" w:rsidR="00AE68EA" w:rsidRPr="000C0A70" w:rsidRDefault="00AE68EA" w:rsidP="002D45C4">
      <w:pPr>
        <w:pStyle w:val="1"/>
        <w:numPr>
          <w:ilvl w:val="0"/>
          <w:numId w:val="0"/>
        </w:numPr>
        <w:jc w:val="both"/>
        <w:rPr>
          <w:lang w:val="ru-RU"/>
        </w:rPr>
      </w:pPr>
      <w:bookmarkStart w:id="27" w:name="_Toc50125127"/>
      <w:bookmarkStart w:id="28" w:name="_Toc51339697"/>
      <w:bookmarkStart w:id="29" w:name="_Toc54646408"/>
      <w:bookmarkEnd w:id="17"/>
      <w:r w:rsidRPr="000C0A70">
        <w:t xml:space="preserve">Таблица </w:t>
      </w:r>
      <w:r w:rsidR="00F27719" w:rsidRPr="000C0A70">
        <w:rPr>
          <w:lang w:val="ru-RU"/>
        </w:rPr>
        <w:t>3</w:t>
      </w:r>
      <w:r w:rsidRPr="000C0A70">
        <w:t xml:space="preserve">. </w:t>
      </w:r>
      <w:bookmarkStart w:id="30" w:name="_Hlk50465284"/>
      <w:r w:rsidRPr="000C0A70">
        <w:t xml:space="preserve">Требования по срокам </w:t>
      </w:r>
      <w:bookmarkEnd w:id="27"/>
      <w:bookmarkEnd w:id="28"/>
      <w:bookmarkEnd w:id="30"/>
      <w:r w:rsidR="00940404" w:rsidRPr="000C0A70">
        <w:rPr>
          <w:lang w:val="ru-RU"/>
        </w:rPr>
        <w:t>выполнения работ</w:t>
      </w:r>
      <w:bookmarkEnd w:id="29"/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2"/>
        <w:gridCol w:w="2268"/>
        <w:gridCol w:w="2977"/>
      </w:tblGrid>
      <w:tr w:rsidR="00940404" w:rsidRPr="000C0A70" w14:paraId="4A8BD487" w14:textId="77777777" w:rsidTr="001A76A7">
        <w:tc>
          <w:tcPr>
            <w:tcW w:w="562" w:type="dxa"/>
            <w:shd w:val="clear" w:color="auto" w:fill="auto"/>
            <w:vAlign w:val="center"/>
          </w:tcPr>
          <w:p w14:paraId="6359B985" w14:textId="77777777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42F13F0" w14:textId="0BC3977D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</w:tcPr>
          <w:p w14:paraId="1D1C91E4" w14:textId="371175FC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977" w:type="dxa"/>
            <w:vAlign w:val="center"/>
          </w:tcPr>
          <w:p w14:paraId="6C15980A" w14:textId="407D6CD0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0C0A70" w14:paraId="263C1A64" w14:textId="77777777" w:rsidTr="00E84778">
        <w:trPr>
          <w:trHeight w:val="218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652697" w14:textId="77777777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6701B" w14:textId="77777777" w:rsidR="00940404" w:rsidRPr="000C0A70" w:rsidRDefault="00940404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087A262" w14:textId="77777777" w:rsidR="00940404" w:rsidRPr="000C0A70" w:rsidRDefault="00940404" w:rsidP="002D45C4">
            <w:pPr>
              <w:pStyle w:val="afff5"/>
              <w:keepNext w:val="0"/>
              <w:jc w:val="both"/>
              <w:rPr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7E6D7CFD" w14:textId="77777777" w:rsidR="00940404" w:rsidRPr="000C0A70" w:rsidRDefault="00940404" w:rsidP="002D45C4">
            <w:pPr>
              <w:pStyle w:val="afff5"/>
              <w:keepNext w:val="0"/>
              <w:jc w:val="both"/>
              <w:rPr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4</w:t>
            </w:r>
          </w:p>
        </w:tc>
      </w:tr>
      <w:tr w:rsidR="00940404" w:rsidRPr="000C0A70" w14:paraId="6939C0D2" w14:textId="77777777" w:rsidTr="001A76A7">
        <w:tc>
          <w:tcPr>
            <w:tcW w:w="562" w:type="dxa"/>
            <w:shd w:val="clear" w:color="auto" w:fill="auto"/>
          </w:tcPr>
          <w:p w14:paraId="75A5DD68" w14:textId="20715F5F" w:rsidR="00940404" w:rsidRPr="00E84778" w:rsidRDefault="00384B91" w:rsidP="00E8477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E84778" w:rsidRPr="00E8477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14:paraId="772BCECC" w14:textId="00007484" w:rsidR="00940404" w:rsidRPr="00B365E3" w:rsidRDefault="00B365E3" w:rsidP="002D45C4">
            <w:pPr>
              <w:jc w:val="both"/>
              <w:rPr>
                <w:sz w:val="24"/>
                <w:szCs w:val="24"/>
              </w:rPr>
            </w:pPr>
            <w:r w:rsidRPr="00B365E3">
              <w:rPr>
                <w:rFonts w:eastAsia="Calibri"/>
                <w:sz w:val="24"/>
                <w:szCs w:val="24"/>
                <w:lang w:eastAsia="x-none"/>
              </w:rPr>
              <w:t xml:space="preserve">Выполнение СМР и ПНР по оснащению ПС 110 </w:t>
            </w:r>
            <w:proofErr w:type="spellStart"/>
            <w:r w:rsidRPr="00B365E3">
              <w:rPr>
                <w:rFonts w:eastAsia="Calibri"/>
                <w:sz w:val="24"/>
                <w:szCs w:val="24"/>
                <w:lang w:eastAsia="x-none"/>
              </w:rPr>
              <w:t>кВ</w:t>
            </w:r>
            <w:proofErr w:type="spellEnd"/>
            <w:r w:rsidRPr="00B365E3">
              <w:rPr>
                <w:rFonts w:eastAsia="Calibri"/>
                <w:sz w:val="24"/>
                <w:szCs w:val="24"/>
                <w:lang w:eastAsia="x-none"/>
              </w:rPr>
              <w:t xml:space="preserve"> Находка </w:t>
            </w:r>
            <w:r w:rsidRPr="00B365E3">
              <w:rPr>
                <w:sz w:val="24"/>
                <w:szCs w:val="24"/>
              </w:rPr>
              <w:t>системой противоаварийной автоматики по ВОЛС в районе Партизанской ГРЭС и устройством отключения нагрузки</w:t>
            </w:r>
          </w:p>
        </w:tc>
        <w:tc>
          <w:tcPr>
            <w:tcW w:w="2268" w:type="dxa"/>
          </w:tcPr>
          <w:p w14:paraId="66A9573A" w14:textId="33315568" w:rsidR="00940404" w:rsidRPr="000C0A70" w:rsidRDefault="000C1928" w:rsidP="002D45C4">
            <w:pPr>
              <w:jc w:val="both"/>
              <w:rPr>
                <w:sz w:val="24"/>
                <w:szCs w:val="24"/>
              </w:rPr>
            </w:pPr>
            <w:r w:rsidRPr="000C0A70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7" w:type="dxa"/>
          </w:tcPr>
          <w:p w14:paraId="0984344D" w14:textId="45C18B6E" w:rsidR="00940404" w:rsidRPr="000C0A70" w:rsidRDefault="00384B91" w:rsidP="00A87947">
            <w:pPr>
              <w:jc w:val="both"/>
              <w:rPr>
                <w:sz w:val="24"/>
                <w:szCs w:val="24"/>
              </w:rPr>
            </w:pPr>
            <w:r w:rsidRPr="00A87947">
              <w:rPr>
                <w:color w:val="FF0000"/>
                <w:sz w:val="24"/>
                <w:szCs w:val="24"/>
              </w:rPr>
              <w:t>до 3</w:t>
            </w:r>
            <w:r w:rsidR="00A87947" w:rsidRPr="00A87947">
              <w:rPr>
                <w:color w:val="FF0000"/>
                <w:sz w:val="24"/>
                <w:szCs w:val="24"/>
              </w:rPr>
              <w:t>1</w:t>
            </w:r>
            <w:r w:rsidRPr="00A87947">
              <w:rPr>
                <w:color w:val="FF0000"/>
                <w:sz w:val="24"/>
                <w:szCs w:val="24"/>
              </w:rPr>
              <w:t>.</w:t>
            </w:r>
            <w:r w:rsidR="00A87947" w:rsidRPr="00A87947">
              <w:rPr>
                <w:color w:val="FF0000"/>
                <w:sz w:val="24"/>
                <w:szCs w:val="24"/>
              </w:rPr>
              <w:t>12</w:t>
            </w:r>
            <w:r w:rsidR="00B93664" w:rsidRPr="00A87947">
              <w:rPr>
                <w:color w:val="FF0000"/>
                <w:sz w:val="24"/>
                <w:szCs w:val="24"/>
              </w:rPr>
              <w:t>.202</w:t>
            </w:r>
            <w:r w:rsidRPr="00A87947">
              <w:rPr>
                <w:color w:val="FF0000"/>
                <w:sz w:val="24"/>
                <w:szCs w:val="24"/>
              </w:rPr>
              <w:t>4</w:t>
            </w:r>
          </w:p>
        </w:tc>
      </w:tr>
    </w:tbl>
    <w:p w14:paraId="08A6ABFF" w14:textId="77777777" w:rsidR="00F05846" w:rsidRPr="000C0A70" w:rsidRDefault="00F05846" w:rsidP="002D45C4">
      <w:pPr>
        <w:keepNext/>
        <w:keepLines/>
        <w:spacing w:before="240" w:after="60"/>
        <w:jc w:val="both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0C0A70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1" w:name="_Toc50125131"/>
      <w:bookmarkEnd w:id="18"/>
    </w:p>
    <w:p w14:paraId="38EB7C9D" w14:textId="77777777" w:rsidR="009D2484" w:rsidRPr="000C0A70" w:rsidRDefault="009D2484" w:rsidP="002D45C4">
      <w:pPr>
        <w:pStyle w:val="4"/>
        <w:jc w:val="both"/>
      </w:pPr>
      <w:bookmarkStart w:id="32" w:name="_Toc51339698"/>
      <w:bookmarkStart w:id="33" w:name="_Toc54646410"/>
      <w:r w:rsidRPr="000C0A70">
        <w:lastRenderedPageBreak/>
        <w:t xml:space="preserve">Требования к </w:t>
      </w:r>
      <w:r w:rsidRPr="000C0A70">
        <w:rPr>
          <w:lang w:val="ru-RU"/>
        </w:rPr>
        <w:t>качеству работ</w:t>
      </w:r>
    </w:p>
    <w:p w14:paraId="0900BD13" w14:textId="7D292B2F" w:rsidR="00F05846" w:rsidRPr="000C0A70" w:rsidRDefault="00F05846" w:rsidP="002D45C4">
      <w:pPr>
        <w:pStyle w:val="1"/>
        <w:numPr>
          <w:ilvl w:val="0"/>
          <w:numId w:val="0"/>
        </w:numPr>
        <w:jc w:val="both"/>
      </w:pPr>
      <w:r w:rsidRPr="000C0A70">
        <w:t>Таблица</w:t>
      </w:r>
      <w:r w:rsidR="004A70F4" w:rsidRPr="000C0A70">
        <w:rPr>
          <w:lang w:val="ru-RU"/>
        </w:rPr>
        <w:t xml:space="preserve"> </w:t>
      </w:r>
      <w:r w:rsidR="00516425" w:rsidRPr="000C0A70">
        <w:rPr>
          <w:lang w:val="ru-RU"/>
        </w:rPr>
        <w:t>4</w:t>
      </w:r>
      <w:r w:rsidRPr="000C0A70">
        <w:t xml:space="preserve">. Требования к </w:t>
      </w:r>
      <w:bookmarkEnd w:id="31"/>
      <w:bookmarkEnd w:id="32"/>
      <w:r w:rsidR="00516425" w:rsidRPr="000C0A70">
        <w:rPr>
          <w:lang w:val="ru-RU"/>
        </w:rPr>
        <w:t>качеству работ</w:t>
      </w:r>
      <w:bookmarkEnd w:id="33"/>
    </w:p>
    <w:p w14:paraId="6061C278" w14:textId="77777777" w:rsidR="004A70F4" w:rsidRPr="000C0A70" w:rsidRDefault="00516425" w:rsidP="002D45C4">
      <w:pPr>
        <w:snapToGrid w:val="0"/>
        <w:jc w:val="both"/>
        <w:rPr>
          <w:b/>
          <w:bCs/>
          <w:sz w:val="24"/>
          <w:szCs w:val="24"/>
        </w:rPr>
      </w:pPr>
      <w:r w:rsidRPr="000C0A70">
        <w:rPr>
          <w:b/>
          <w:bCs/>
          <w:sz w:val="24"/>
          <w:szCs w:val="24"/>
        </w:rPr>
        <w:t>Наименование работ/этапа работ</w:t>
      </w:r>
      <w:r w:rsidR="004A70F4" w:rsidRPr="000C0A70">
        <w:rPr>
          <w:b/>
          <w:bCs/>
          <w:sz w:val="24"/>
          <w:szCs w:val="24"/>
        </w:rPr>
        <w:t>:</w:t>
      </w:r>
    </w:p>
    <w:p w14:paraId="1279360A" w14:textId="151D3028" w:rsidR="004A70F4" w:rsidRPr="000C0A70" w:rsidRDefault="004A70F4" w:rsidP="00A87947">
      <w:pPr>
        <w:jc w:val="both"/>
        <w:rPr>
          <w:rStyle w:val="afff6"/>
          <w:b w:val="0"/>
          <w:iCs/>
          <w:sz w:val="24"/>
          <w:szCs w:val="24"/>
        </w:rPr>
      </w:pPr>
      <w:r w:rsidRPr="000C0A70">
        <w:rPr>
          <w:b/>
          <w:bCs/>
          <w:sz w:val="24"/>
          <w:szCs w:val="24"/>
        </w:rPr>
        <w:t>поз. №</w:t>
      </w:r>
      <w:r w:rsidR="00C66321">
        <w:rPr>
          <w:b/>
          <w:bCs/>
          <w:sz w:val="24"/>
          <w:szCs w:val="24"/>
        </w:rPr>
        <w:t xml:space="preserve"> 2</w:t>
      </w:r>
      <w:r w:rsidRPr="000C0A70">
        <w:rPr>
          <w:b/>
          <w:bCs/>
          <w:sz w:val="24"/>
          <w:szCs w:val="24"/>
        </w:rPr>
        <w:t xml:space="preserve"> </w:t>
      </w:r>
      <w:proofErr w:type="spellStart"/>
      <w:r w:rsidRPr="000C0A70">
        <w:rPr>
          <w:b/>
          <w:bCs/>
          <w:sz w:val="24"/>
          <w:szCs w:val="24"/>
        </w:rPr>
        <w:t>табл</w:t>
      </w:r>
      <w:proofErr w:type="spellEnd"/>
      <w:r w:rsidRPr="000C0A70">
        <w:rPr>
          <w:b/>
          <w:bCs/>
          <w:sz w:val="24"/>
          <w:szCs w:val="24"/>
        </w:rPr>
        <w:t xml:space="preserve"> 2: </w:t>
      </w:r>
      <w:r w:rsidR="00A87947" w:rsidRPr="00B365E3">
        <w:rPr>
          <w:rFonts w:eastAsia="Calibri"/>
          <w:sz w:val="24"/>
          <w:szCs w:val="24"/>
          <w:lang w:eastAsia="x-none"/>
        </w:rPr>
        <w:t xml:space="preserve">Выполнение СМР и ПНР по оснащению ПС 110 </w:t>
      </w:r>
      <w:proofErr w:type="spellStart"/>
      <w:r w:rsidR="00A87947" w:rsidRPr="00B365E3">
        <w:rPr>
          <w:rFonts w:eastAsia="Calibri"/>
          <w:sz w:val="24"/>
          <w:szCs w:val="24"/>
          <w:lang w:eastAsia="x-none"/>
        </w:rPr>
        <w:t>кВ</w:t>
      </w:r>
      <w:proofErr w:type="spellEnd"/>
      <w:r w:rsidR="00A87947" w:rsidRPr="00B365E3">
        <w:rPr>
          <w:rFonts w:eastAsia="Calibri"/>
          <w:sz w:val="24"/>
          <w:szCs w:val="24"/>
          <w:lang w:eastAsia="x-none"/>
        </w:rPr>
        <w:t xml:space="preserve"> Находка </w:t>
      </w:r>
      <w:r w:rsidR="00A87947" w:rsidRPr="00B365E3">
        <w:rPr>
          <w:sz w:val="24"/>
          <w:szCs w:val="24"/>
        </w:rPr>
        <w:t>системой противоаварийной автоматики по ВОЛС в районе Партизанской ГРЭС и устройством отключения нагрузки</w:t>
      </w:r>
      <w:r w:rsidR="00A87947">
        <w:rPr>
          <w:sz w:val="24"/>
          <w:szCs w:val="24"/>
        </w:rPr>
        <w:t>.</w:t>
      </w:r>
    </w:p>
    <w:tbl>
      <w:tblPr>
        <w:tblStyle w:val="af"/>
        <w:tblW w:w="154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387"/>
        <w:gridCol w:w="9890"/>
        <w:gridCol w:w="1133"/>
      </w:tblGrid>
      <w:tr w:rsidR="003E5525" w:rsidRPr="000C0A70" w14:paraId="3DED858C" w14:textId="77777777" w:rsidTr="009A636D">
        <w:trPr>
          <w:trHeight w:val="1629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8866BF5" w14:textId="77777777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87" w:type="dxa"/>
            <w:vAlign w:val="center"/>
          </w:tcPr>
          <w:p w14:paraId="47E86667" w14:textId="77777777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890" w:type="dxa"/>
            <w:vAlign w:val="center"/>
          </w:tcPr>
          <w:p w14:paraId="39AD5370" w14:textId="71097E6E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133" w:type="dxa"/>
            <w:tcMar>
              <w:left w:w="28" w:type="dxa"/>
              <w:right w:w="28" w:type="dxa"/>
            </w:tcMar>
            <w:vAlign w:val="center"/>
          </w:tcPr>
          <w:p w14:paraId="109C79AD" w14:textId="7905061B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Подтверждение участником соответствия в виде</w:t>
            </w:r>
          </w:p>
          <w:p w14:paraId="7F12F74C" w14:textId="0A3D8E1C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согласия с требованием</w:t>
            </w:r>
          </w:p>
        </w:tc>
      </w:tr>
      <w:tr w:rsidR="003E5525" w:rsidRPr="000C0A70" w14:paraId="07DBA633" w14:textId="77777777" w:rsidTr="009A636D">
        <w:trPr>
          <w:trHeight w:val="70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A88858" w14:textId="77777777" w:rsidR="003E5525" w:rsidRPr="000C0A70" w:rsidRDefault="003E5525" w:rsidP="002D45C4">
            <w:pPr>
              <w:spacing w:before="60" w:after="60"/>
              <w:jc w:val="both"/>
            </w:pPr>
            <w:r w:rsidRPr="000C0A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87" w:type="dxa"/>
            <w:vAlign w:val="center"/>
          </w:tcPr>
          <w:p w14:paraId="7083661E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0" w:type="dxa"/>
            <w:vAlign w:val="center"/>
          </w:tcPr>
          <w:p w14:paraId="7BF1780B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14:paraId="7997349B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4</w:t>
            </w:r>
          </w:p>
        </w:tc>
      </w:tr>
      <w:tr w:rsidR="00A87947" w:rsidRPr="000C0A70" w14:paraId="0F495A07" w14:textId="77777777" w:rsidTr="009A636D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7D3626C" w14:textId="3D61166E" w:rsidR="00A87947" w:rsidRPr="00F15A80" w:rsidRDefault="00A87947" w:rsidP="00A87947">
            <w:pPr>
              <w:spacing w:before="60" w:after="60"/>
              <w:ind w:left="112"/>
              <w:jc w:val="both"/>
            </w:pPr>
            <w:r w:rsidRPr="00F15A80">
              <w:t>2.1.</w:t>
            </w:r>
          </w:p>
        </w:tc>
        <w:tc>
          <w:tcPr>
            <w:tcW w:w="3387" w:type="dxa"/>
            <w:shd w:val="clear" w:color="auto" w:fill="auto"/>
          </w:tcPr>
          <w:p w14:paraId="0E01BBC2" w14:textId="79C666CC" w:rsidR="00A87947" w:rsidRPr="000C0A70" w:rsidRDefault="00A87947" w:rsidP="00A87947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365E3">
              <w:rPr>
                <w:rFonts w:eastAsia="Calibri"/>
                <w:sz w:val="24"/>
                <w:szCs w:val="24"/>
                <w:lang w:eastAsia="x-none"/>
              </w:rPr>
              <w:t xml:space="preserve">Выполнение СМР и ПНР по оснащению ПС 110 </w:t>
            </w:r>
            <w:proofErr w:type="spellStart"/>
            <w:r w:rsidRPr="00B365E3">
              <w:rPr>
                <w:rFonts w:eastAsia="Calibri"/>
                <w:sz w:val="24"/>
                <w:szCs w:val="24"/>
                <w:lang w:eastAsia="x-none"/>
              </w:rPr>
              <w:t>кВ</w:t>
            </w:r>
            <w:proofErr w:type="spellEnd"/>
            <w:r w:rsidRPr="00B365E3">
              <w:rPr>
                <w:rFonts w:eastAsia="Calibri"/>
                <w:sz w:val="24"/>
                <w:szCs w:val="24"/>
                <w:lang w:eastAsia="x-none"/>
              </w:rPr>
              <w:t xml:space="preserve"> Находка </w:t>
            </w:r>
            <w:r w:rsidRPr="00B365E3">
              <w:rPr>
                <w:sz w:val="24"/>
                <w:szCs w:val="24"/>
              </w:rPr>
              <w:t>системой противоаварийной автоматики по ВОЛС в районе Партизанской ГРЭС и устройством отключения нагрузки</w:t>
            </w:r>
          </w:p>
        </w:tc>
        <w:tc>
          <w:tcPr>
            <w:tcW w:w="9890" w:type="dxa"/>
            <w:shd w:val="clear" w:color="auto" w:fill="auto"/>
          </w:tcPr>
          <w:p w14:paraId="1748B5CA" w14:textId="0BD11A9E" w:rsidR="00A87947" w:rsidRPr="00752FDB" w:rsidRDefault="00A87947" w:rsidP="00C76C9B">
            <w:pPr>
              <w:widowControl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Работы по Объекту</w:t>
            </w:r>
            <w:r w:rsidRPr="00752FDB">
              <w:rPr>
                <w:sz w:val="24"/>
                <w:szCs w:val="24"/>
              </w:rPr>
              <w:t xml:space="preserve"> подлежат выполнению в строгом соответствии с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 w14:paraId="5B72CF23" w14:textId="77777777" w:rsidR="00A87947" w:rsidRPr="00752FD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752FDB">
              <w:rPr>
                <w:sz w:val="24"/>
                <w:szCs w:val="24"/>
              </w:rPr>
              <w:t>- ПУЭ (действующее издание);</w:t>
            </w:r>
          </w:p>
          <w:p w14:paraId="5E8159DD" w14:textId="77777777" w:rsidR="00A87947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752FDB">
              <w:rPr>
                <w:sz w:val="24"/>
                <w:szCs w:val="24"/>
              </w:rPr>
              <w:t>- ПТЭ</w:t>
            </w:r>
            <w:r>
              <w:rPr>
                <w:sz w:val="24"/>
                <w:szCs w:val="24"/>
              </w:rPr>
              <w:t>ЭП</w:t>
            </w:r>
            <w:r w:rsidRPr="00752FDB">
              <w:rPr>
                <w:sz w:val="24"/>
                <w:szCs w:val="24"/>
              </w:rPr>
              <w:t xml:space="preserve"> (действующее издание);</w:t>
            </w:r>
          </w:p>
          <w:p w14:paraId="5514D363" w14:textId="77777777" w:rsidR="00A87947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Приказ № 555 Минэнерго России «Об утверждении Правил технического обслуживания устройств и комплексов релейной защиты и автоматики, и внесение изменений в требования к обеспечению надежности электроэнергетических систем, надежности и безопасности объектов электроэнергетики и </w:t>
            </w:r>
            <w:proofErr w:type="spellStart"/>
            <w:r>
              <w:rPr>
                <w:sz w:val="24"/>
                <w:szCs w:val="24"/>
              </w:rPr>
              <w:t>энергопринимающих</w:t>
            </w:r>
            <w:proofErr w:type="spellEnd"/>
            <w:r>
              <w:rPr>
                <w:sz w:val="24"/>
                <w:szCs w:val="24"/>
              </w:rPr>
              <w:t xml:space="preserve"> установок «Правила организации технического обслуживания и ремонта объектов электроэнергетики», утвержденные приказом Минэнерго России от 25 октября 2017 г. №1013.</w:t>
            </w:r>
          </w:p>
          <w:p w14:paraId="0FDAA35C" w14:textId="77777777" w:rsidR="00A87947" w:rsidRPr="009D454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9D454B">
              <w:rPr>
                <w:sz w:val="24"/>
                <w:szCs w:val="24"/>
              </w:rPr>
              <w:t>СП 68.13330.2017 Приемка в эксплуатацию законченных строительством объектов. Основные положения. Актуализированная редакция СНиП 3.01.04-87;</w:t>
            </w:r>
          </w:p>
          <w:p w14:paraId="51B9C954" w14:textId="77777777" w:rsidR="00A87947" w:rsidRPr="009D454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9D454B">
              <w:rPr>
                <w:sz w:val="24"/>
                <w:szCs w:val="24"/>
              </w:rPr>
              <w:t xml:space="preserve">- СП 76.13330.2016 «Электротехнические устройства»; </w:t>
            </w:r>
          </w:p>
          <w:p w14:paraId="5F6D6B3D" w14:textId="77777777" w:rsidR="00A87947" w:rsidRPr="009D454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9D454B">
              <w:rPr>
                <w:sz w:val="24"/>
                <w:szCs w:val="24"/>
              </w:rPr>
              <w:t>- РД–11-02-2006 «Требования к исполнительной документации»;</w:t>
            </w:r>
          </w:p>
          <w:p w14:paraId="03B7E732" w14:textId="77777777" w:rsidR="00A87947" w:rsidRPr="009D454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9D454B">
              <w:rPr>
                <w:sz w:val="24"/>
                <w:szCs w:val="24"/>
              </w:rPr>
              <w:t>- РД–11-05-2007 «Порядок ведения общего журнала работ»;</w:t>
            </w:r>
          </w:p>
          <w:p w14:paraId="412D0915" w14:textId="77777777" w:rsidR="00A87947" w:rsidRPr="009D454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D454B">
              <w:rPr>
                <w:sz w:val="24"/>
                <w:szCs w:val="24"/>
              </w:rPr>
              <w:t>И 1.13-07 «Инструкция по оформлению приемо-сдаточной документации по электромонтажным работам»;</w:t>
            </w:r>
          </w:p>
          <w:p w14:paraId="77C25300" w14:textId="77777777" w:rsidR="00A87947" w:rsidRPr="009D454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9D454B">
              <w:rPr>
                <w:sz w:val="24"/>
                <w:szCs w:val="24"/>
              </w:rPr>
              <w:t>- Постановление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14:paraId="74F7282C" w14:textId="77777777" w:rsidR="00A87947" w:rsidRPr="009D454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9D454B">
              <w:rPr>
                <w:sz w:val="24"/>
                <w:szCs w:val="24"/>
              </w:rPr>
              <w:t>- Правила по охране труда при эксплуатации электроустановок, утвержденных приказом Министерства труда и социальной защиты РФ от 15 декабря 2020 № 903 н;</w:t>
            </w:r>
          </w:p>
          <w:p w14:paraId="48CD25E2" w14:textId="77777777" w:rsidR="00A87947" w:rsidRPr="009D454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9D454B">
              <w:rPr>
                <w:sz w:val="24"/>
                <w:szCs w:val="24"/>
              </w:rPr>
              <w:t xml:space="preserve">- СНиП 12-03-2001 «Безопасность труда в строительстве», часть 1 «Общие требования»;  </w:t>
            </w:r>
          </w:p>
          <w:p w14:paraId="0133195C" w14:textId="77777777" w:rsidR="00A87947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 w:rsidRPr="009D454B">
              <w:rPr>
                <w:sz w:val="24"/>
                <w:szCs w:val="24"/>
              </w:rPr>
              <w:t>- ГОСТ 12.3.032-84 ССБТ «Работы электромонтажные. Общие требования безопасности»;</w:t>
            </w:r>
          </w:p>
          <w:p w14:paraId="20609220" w14:textId="77777777" w:rsidR="00A87947" w:rsidRPr="00752FDB" w:rsidRDefault="00A87947" w:rsidP="00A87947">
            <w:pPr>
              <w:widowControl w:val="0"/>
              <w:ind w:firstLine="56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пожарной безопасности;</w:t>
            </w:r>
            <w:r w:rsidRPr="00752FDB">
              <w:rPr>
                <w:sz w:val="24"/>
                <w:szCs w:val="24"/>
              </w:rPr>
              <w:t xml:space="preserve"> </w:t>
            </w:r>
          </w:p>
          <w:p w14:paraId="7E3BF1D8" w14:textId="3A87DEAA" w:rsidR="00A87947" w:rsidRPr="00752FDB" w:rsidRDefault="00A87947" w:rsidP="00D95CC6">
            <w:pPr>
              <w:widowControl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52FDB">
              <w:rPr>
                <w:sz w:val="24"/>
                <w:szCs w:val="24"/>
              </w:rPr>
              <w:t>. Строительно-монтажные и пусконаладочные работы выполняются согласно ППР (проекта производства работ) и графика производства работ. ППР и график производства работ разрабатываются Подрядчиком и до предполагаемого начала работ предоставляют</w:t>
            </w:r>
            <w:r>
              <w:rPr>
                <w:sz w:val="24"/>
                <w:szCs w:val="24"/>
              </w:rPr>
              <w:t>ся для согласования Заказчику.</w:t>
            </w:r>
            <w:r w:rsidR="00D95CC6">
              <w:rPr>
                <w:sz w:val="24"/>
                <w:szCs w:val="24"/>
              </w:rPr>
              <w:t xml:space="preserve"> </w:t>
            </w:r>
            <w:r w:rsidRPr="00752FDB">
              <w:rPr>
                <w:sz w:val="24"/>
                <w:szCs w:val="24"/>
              </w:rPr>
              <w:t>Режим выполнения работ – по согласованному с Заказчиком не менее чем за 1</w:t>
            </w:r>
            <w:r>
              <w:rPr>
                <w:sz w:val="24"/>
                <w:szCs w:val="24"/>
              </w:rPr>
              <w:t>0 дней до начала работ графику.</w:t>
            </w:r>
          </w:p>
          <w:p w14:paraId="4AFAFB3F" w14:textId="67B99A7F" w:rsidR="00A87947" w:rsidRPr="00752FDB" w:rsidRDefault="00A87947" w:rsidP="00D95CC6">
            <w:pPr>
              <w:widowControl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52FDB">
              <w:rPr>
                <w:sz w:val="24"/>
                <w:szCs w:val="24"/>
              </w:rPr>
              <w:t>.</w:t>
            </w:r>
            <w:r w:rsidRPr="00752FDB">
              <w:rPr>
                <w:bCs/>
                <w:sz w:val="24"/>
                <w:szCs w:val="24"/>
              </w:rPr>
              <w:t xml:space="preserve"> </w:t>
            </w:r>
            <w:r w:rsidRPr="00752FDB">
              <w:rPr>
                <w:sz w:val="24"/>
                <w:szCs w:val="24"/>
              </w:rPr>
              <w:t>До начала работ оформить двусторонний Акт готовности объекта к выполнению работ и предоставит</w:t>
            </w:r>
            <w:r>
              <w:rPr>
                <w:sz w:val="24"/>
                <w:szCs w:val="24"/>
              </w:rPr>
              <w:t>ь его на утверждение Заказчику.</w:t>
            </w:r>
            <w:r w:rsidR="00D95CC6">
              <w:rPr>
                <w:sz w:val="24"/>
                <w:szCs w:val="24"/>
              </w:rPr>
              <w:t xml:space="preserve"> </w:t>
            </w:r>
            <w:r w:rsidRPr="00752FDB">
              <w:rPr>
                <w:sz w:val="24"/>
                <w:szCs w:val="24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      </w:r>
            <w:r w:rsidR="00D95CC6">
              <w:rPr>
                <w:sz w:val="24"/>
                <w:szCs w:val="24"/>
              </w:rPr>
              <w:t xml:space="preserve"> </w:t>
            </w:r>
            <w:r w:rsidRPr="00752FDB">
              <w:rPr>
                <w:sz w:val="24"/>
                <w:szCs w:val="24"/>
              </w:rPr>
              <w:t>Работы выполнять при наличии уведомления о начале производства работ.</w:t>
            </w:r>
          </w:p>
          <w:p w14:paraId="19857921" w14:textId="7115DCC3" w:rsidR="00A87947" w:rsidRPr="00752FDB" w:rsidRDefault="00A87947" w:rsidP="00A87947">
            <w:pPr>
              <w:widowControl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52FDB">
              <w:rPr>
                <w:sz w:val="24"/>
                <w:szCs w:val="24"/>
              </w:rPr>
              <w:t>. Всю необходимую исходно-разрешительную документацию для выполнения строительно-монтажных работ, Подрядчик получает самостоятельно. Для выполнения работ и оформления соответствующих документов Подрядчику оформляется доверенность для предоставления интересов от лица Заказчика</w:t>
            </w:r>
          </w:p>
          <w:p w14:paraId="3084A747" w14:textId="28351C3A" w:rsidR="00A87947" w:rsidRPr="00752FDB" w:rsidRDefault="00A87947" w:rsidP="00A87947">
            <w:pPr>
              <w:widowControl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52FDB">
              <w:rPr>
                <w:sz w:val="24"/>
                <w:szCs w:val="24"/>
              </w:rPr>
              <w:t xml:space="preserve">. Подрядчик самостоятельно получает от лица Заказчика все необходимые согласования для возможности производства работ, в </w:t>
            </w:r>
            <w:proofErr w:type="spellStart"/>
            <w:r w:rsidRPr="00752FDB">
              <w:rPr>
                <w:sz w:val="24"/>
                <w:szCs w:val="24"/>
              </w:rPr>
              <w:t>т.ч</w:t>
            </w:r>
            <w:proofErr w:type="spellEnd"/>
            <w:r w:rsidRPr="00752FDB">
              <w:rPr>
                <w:sz w:val="24"/>
                <w:szCs w:val="24"/>
              </w:rPr>
              <w:t>. согласование возможности производства работ с третьими лицами. Все затраты на получение необходимых согласований и компенсационных выплат входят в общую стоимость объекта.</w:t>
            </w:r>
          </w:p>
          <w:p w14:paraId="43738ADF" w14:textId="52708E7D" w:rsidR="00A87947" w:rsidRPr="00B7368B" w:rsidRDefault="00A87947" w:rsidP="00B7368B">
            <w:pPr>
              <w:widowControl w:val="0"/>
              <w:rPr>
                <w:sz w:val="24"/>
                <w:szCs w:val="24"/>
              </w:rPr>
            </w:pPr>
            <w:r w:rsidRPr="00B7368B">
              <w:rPr>
                <w:sz w:val="24"/>
                <w:szCs w:val="24"/>
              </w:rPr>
              <w:t xml:space="preserve">6. </w:t>
            </w:r>
            <w:r w:rsidR="004C0DC5" w:rsidRPr="00B7368B">
              <w:rPr>
                <w:sz w:val="24"/>
                <w:szCs w:val="24"/>
              </w:rPr>
              <w:t xml:space="preserve">Закупка и поставка необходимы материалов (кабелей, оптических </w:t>
            </w:r>
            <w:proofErr w:type="spellStart"/>
            <w:r w:rsidR="004C0DC5" w:rsidRPr="00B7368B">
              <w:rPr>
                <w:sz w:val="24"/>
                <w:szCs w:val="24"/>
              </w:rPr>
              <w:t>патч</w:t>
            </w:r>
            <w:proofErr w:type="spellEnd"/>
            <w:r w:rsidR="004C0DC5" w:rsidRPr="00B7368B">
              <w:rPr>
                <w:sz w:val="24"/>
                <w:szCs w:val="24"/>
              </w:rPr>
              <w:t xml:space="preserve">-кордов и пр.) </w:t>
            </w:r>
            <w:r w:rsidR="004C0DC5" w:rsidRPr="00B7368B">
              <w:rPr>
                <w:sz w:val="24"/>
                <w:szCs w:val="24"/>
              </w:rPr>
              <w:lastRenderedPageBreak/>
              <w:t>осуществляется Подрядчиком самостоятельно, за исключением давальческого оборудования</w:t>
            </w:r>
            <w:r w:rsidR="00DA688F" w:rsidRPr="00B7368B">
              <w:rPr>
                <w:sz w:val="24"/>
                <w:szCs w:val="24"/>
              </w:rPr>
              <w:t xml:space="preserve"> (панель контроля, управления и связи с системой регистрации на 24 команды типа ПКУС СР 24 (</w:t>
            </w:r>
            <w:proofErr w:type="spellStart"/>
            <w:r w:rsidR="00DA688F" w:rsidRPr="00B7368B">
              <w:rPr>
                <w:sz w:val="24"/>
                <w:szCs w:val="24"/>
              </w:rPr>
              <w:t>Юнител</w:t>
            </w:r>
            <w:proofErr w:type="spellEnd"/>
            <w:r w:rsidR="00DA688F" w:rsidRPr="00B7368B">
              <w:rPr>
                <w:sz w:val="24"/>
                <w:szCs w:val="24"/>
              </w:rPr>
              <w:t xml:space="preserve"> Инжиниринг) – 1 шт.; шкаф противоаварийной автоматики – УОН типа МКПА-РЗ (</w:t>
            </w:r>
            <w:proofErr w:type="spellStart"/>
            <w:r w:rsidR="00DA688F" w:rsidRPr="00B7368B">
              <w:rPr>
                <w:sz w:val="24"/>
                <w:szCs w:val="24"/>
              </w:rPr>
              <w:t>Прософт</w:t>
            </w:r>
            <w:proofErr w:type="spellEnd"/>
            <w:r w:rsidR="00DA688F" w:rsidRPr="00B7368B">
              <w:rPr>
                <w:sz w:val="24"/>
                <w:szCs w:val="24"/>
              </w:rPr>
              <w:t xml:space="preserve"> Системы) – 1 шт.)</w:t>
            </w:r>
            <w:r w:rsidR="004C0DC5" w:rsidRPr="00B7368B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42A36B59" w14:textId="3E38B479" w:rsidR="00A87947" w:rsidRPr="000C0A70" w:rsidRDefault="00A87947" w:rsidP="00A87947">
            <w:pPr>
              <w:jc w:val="both"/>
              <w:rPr>
                <w:sz w:val="24"/>
                <w:szCs w:val="24"/>
              </w:rPr>
            </w:pPr>
            <w:r w:rsidRPr="000C0A70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A87947" w:rsidRPr="000C0A70" w14:paraId="31225B08" w14:textId="3DEC7835" w:rsidTr="009A636D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600FB4B" w14:textId="397BF6F7" w:rsidR="00A87947" w:rsidRPr="000C0A70" w:rsidRDefault="00A87947" w:rsidP="00A87947">
            <w:pPr>
              <w:spacing w:before="60" w:after="60"/>
              <w:jc w:val="both"/>
            </w:pPr>
            <w:r>
              <w:lastRenderedPageBreak/>
              <w:t>3.</w:t>
            </w:r>
          </w:p>
        </w:tc>
        <w:tc>
          <w:tcPr>
            <w:tcW w:w="13277" w:type="dxa"/>
            <w:gridSpan w:val="2"/>
            <w:vAlign w:val="center"/>
          </w:tcPr>
          <w:p w14:paraId="005DFF93" w14:textId="44A7F08D" w:rsidR="00A87947" w:rsidRPr="000C0A70" w:rsidRDefault="00A87947" w:rsidP="00A87947">
            <w:pPr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1133" w:type="dxa"/>
          </w:tcPr>
          <w:p w14:paraId="01F855D9" w14:textId="5B256BB4" w:rsidR="00A87947" w:rsidRPr="000C0A70" w:rsidRDefault="00A87947" w:rsidP="00A87947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-//-</w:t>
            </w:r>
          </w:p>
        </w:tc>
      </w:tr>
      <w:tr w:rsidR="00A87947" w:rsidRPr="000C0A70" w14:paraId="2B7D8213" w14:textId="77777777" w:rsidTr="009A636D">
        <w:trPr>
          <w:trHeight w:val="3506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E0B1754" w14:textId="3AE5EA05" w:rsidR="00A87947" w:rsidRPr="000C0A70" w:rsidRDefault="00A87947" w:rsidP="00A87947">
            <w:pPr>
              <w:spacing w:before="60" w:after="60"/>
              <w:jc w:val="both"/>
            </w:pPr>
            <w:r>
              <w:t>3.1.</w:t>
            </w:r>
          </w:p>
        </w:tc>
        <w:tc>
          <w:tcPr>
            <w:tcW w:w="3387" w:type="dxa"/>
          </w:tcPr>
          <w:p w14:paraId="1677D876" w14:textId="3BB76215" w:rsidR="00A87947" w:rsidRPr="000C0A70" w:rsidRDefault="00A87947" w:rsidP="00A87947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9890" w:type="dxa"/>
          </w:tcPr>
          <w:p w14:paraId="4CDBC105" w14:textId="19170FDE" w:rsidR="00A87947" w:rsidRPr="00C66321" w:rsidRDefault="00A87947" w:rsidP="00A87947">
            <w:pPr>
              <w:widowControl w:val="0"/>
              <w:tabs>
                <w:tab w:val="left" w:pos="1260"/>
                <w:tab w:val="num" w:pos="2160"/>
              </w:tabs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1. 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 </w:t>
            </w:r>
            <w:r w:rsidRPr="00C66321">
              <w:rPr>
                <w:i/>
                <w:sz w:val="24"/>
                <w:szCs w:val="24"/>
              </w:rPr>
              <w:t>(расширения)</w:t>
            </w:r>
            <w:r w:rsidRPr="00C66321">
              <w:rPr>
                <w:sz w:val="24"/>
                <w:szCs w:val="24"/>
              </w:rPr>
              <w:t xml:space="preserve"> объекта.</w:t>
            </w:r>
          </w:p>
          <w:p w14:paraId="2588B469" w14:textId="11D7862F" w:rsidR="00A87947" w:rsidRPr="00C66321" w:rsidRDefault="00A87947" w:rsidP="00A87947">
            <w:pPr>
              <w:widowControl w:val="0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2. Противопожарные мероприятия выполнить в соответствии с действующими правилами пожарной безопасности для энергетических объектов. </w:t>
            </w:r>
          </w:p>
          <w:p w14:paraId="087DE096" w14:textId="657D278E" w:rsidR="00A87947" w:rsidRPr="00C66321" w:rsidRDefault="00A87947" w:rsidP="00A8794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 xml:space="preserve">3. Подрядчик в день завершения работ, указанный в календарном плане, направляет в АО «ДРСК» Акт сдачи-приемки выполненных работ с приложением 4 (четырех) экземпляров ПСД в бумажном виде и 1 экземпляр в электронном виде (на </w:t>
            </w:r>
            <w:r w:rsidRPr="00C66321">
              <w:rPr>
                <w:sz w:val="24"/>
                <w:szCs w:val="24"/>
                <w:lang w:val="en-US"/>
              </w:rPr>
              <w:t>CD</w:t>
            </w:r>
            <w:r w:rsidRPr="00C66321">
              <w:rPr>
                <w:sz w:val="24"/>
                <w:szCs w:val="24"/>
              </w:rPr>
              <w:t>).</w:t>
            </w:r>
          </w:p>
          <w:p w14:paraId="601D960F" w14:textId="40210684" w:rsidR="00A87947" w:rsidRPr="00C66321" w:rsidRDefault="00A87947" w:rsidP="00A8794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C66321">
              <w:rPr>
                <w:sz w:val="24"/>
                <w:szCs w:val="24"/>
              </w:rPr>
              <w:t>4. Использование форматов при передаче документации в электронном виде:</w:t>
            </w:r>
          </w:p>
          <w:tbl>
            <w:tblPr>
              <w:tblW w:w="9973" w:type="dxa"/>
              <w:tblInd w:w="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0"/>
              <w:gridCol w:w="4622"/>
              <w:gridCol w:w="2161"/>
            </w:tblGrid>
            <w:tr w:rsidR="00A87947" w:rsidRPr="00C66321" w14:paraId="0EAEBD7F" w14:textId="77777777" w:rsidTr="00E337EC">
              <w:trPr>
                <w:trHeight w:val="522"/>
              </w:trPr>
              <w:tc>
                <w:tcPr>
                  <w:tcW w:w="3190" w:type="dxa"/>
                </w:tcPr>
                <w:p w14:paraId="6895C8C8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C66321">
                    <w:rPr>
                      <w:b/>
                      <w:sz w:val="24"/>
                      <w:szCs w:val="24"/>
                    </w:rPr>
                    <w:t>Вид документа</w:t>
                  </w:r>
                </w:p>
              </w:tc>
              <w:tc>
                <w:tcPr>
                  <w:tcW w:w="4622" w:type="dxa"/>
                </w:tcPr>
                <w:p w14:paraId="55449757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C66321">
                    <w:rPr>
                      <w:b/>
                      <w:sz w:val="24"/>
                      <w:szCs w:val="24"/>
                    </w:rPr>
                    <w:t>Используемое приложение</w:t>
                  </w:r>
                </w:p>
              </w:tc>
              <w:tc>
                <w:tcPr>
                  <w:tcW w:w="2161" w:type="dxa"/>
                </w:tcPr>
                <w:p w14:paraId="436EDA05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C66321">
                    <w:rPr>
                      <w:b/>
                      <w:sz w:val="24"/>
                      <w:szCs w:val="24"/>
                    </w:rPr>
                    <w:t>Формат</w:t>
                  </w:r>
                </w:p>
              </w:tc>
            </w:tr>
            <w:tr w:rsidR="00A87947" w:rsidRPr="00C66321" w14:paraId="70594E33" w14:textId="77777777" w:rsidTr="00E337EC">
              <w:tc>
                <w:tcPr>
                  <w:tcW w:w="3190" w:type="dxa"/>
                </w:tcPr>
                <w:p w14:paraId="60A87625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Текстовая часть, описания</w:t>
                  </w:r>
                </w:p>
              </w:tc>
              <w:tc>
                <w:tcPr>
                  <w:tcW w:w="4622" w:type="dxa"/>
                </w:tcPr>
                <w:p w14:paraId="39C94E72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Word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7AD33F8E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153A2A1E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.doc</w:t>
                  </w:r>
                </w:p>
                <w:p w14:paraId="736E7A5E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A87947" w:rsidRPr="00C66321" w14:paraId="043FA030" w14:textId="77777777" w:rsidTr="00E337EC">
              <w:tc>
                <w:tcPr>
                  <w:tcW w:w="3190" w:type="dxa"/>
                </w:tcPr>
                <w:p w14:paraId="2D19E3A7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Таблицы</w:t>
                  </w:r>
                </w:p>
              </w:tc>
              <w:tc>
                <w:tcPr>
                  <w:tcW w:w="4622" w:type="dxa"/>
                </w:tcPr>
                <w:p w14:paraId="553F5183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Excel 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7926F23E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662824B0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14:paraId="2D1470FF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A87947" w:rsidRPr="00C66321" w14:paraId="61E27196" w14:textId="77777777" w:rsidTr="00E337EC">
              <w:tc>
                <w:tcPr>
                  <w:tcW w:w="3190" w:type="dxa"/>
                </w:tcPr>
                <w:p w14:paraId="17F0F1BC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Базы данных</w:t>
                  </w:r>
                </w:p>
              </w:tc>
              <w:tc>
                <w:tcPr>
                  <w:tcW w:w="4622" w:type="dxa"/>
                </w:tcPr>
                <w:p w14:paraId="117677CA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Excel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08DE4698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5246F043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14:paraId="067C1947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A87947" w:rsidRPr="00C66321" w14:paraId="1181F5F4" w14:textId="77777777" w:rsidTr="00E337EC">
              <w:tc>
                <w:tcPr>
                  <w:tcW w:w="3190" w:type="dxa"/>
                </w:tcPr>
                <w:p w14:paraId="472C7B8E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Планы, графики</w:t>
                  </w:r>
                </w:p>
              </w:tc>
              <w:tc>
                <w:tcPr>
                  <w:tcW w:w="4622" w:type="dxa"/>
                </w:tcPr>
                <w:p w14:paraId="108CDE4A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Project 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07387F59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MS Excel</w:t>
                  </w:r>
                </w:p>
              </w:tc>
              <w:tc>
                <w:tcPr>
                  <w:tcW w:w="2161" w:type="dxa"/>
                </w:tcPr>
                <w:p w14:paraId="1D7A313B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mpp</w:t>
                  </w:r>
                  <w:proofErr w:type="spellEnd"/>
                </w:p>
                <w:p w14:paraId="73BF6B3D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</w:tc>
            </w:tr>
            <w:tr w:rsidR="00A87947" w:rsidRPr="00C66321" w14:paraId="500F90AE" w14:textId="77777777" w:rsidTr="00E337EC">
              <w:tc>
                <w:tcPr>
                  <w:tcW w:w="3190" w:type="dxa"/>
                </w:tcPr>
                <w:p w14:paraId="41C54F9B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Чертежи</w:t>
                  </w:r>
                </w:p>
              </w:tc>
              <w:tc>
                <w:tcPr>
                  <w:tcW w:w="4622" w:type="dxa"/>
                </w:tcPr>
                <w:p w14:paraId="498BCF77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AutoCAD</w:t>
                  </w:r>
                  <w:r w:rsidRPr="00C66321">
                    <w:rPr>
                      <w:sz w:val="24"/>
                      <w:szCs w:val="24"/>
                    </w:rPr>
                    <w:t xml:space="preserve">    и</w:t>
                  </w:r>
                </w:p>
                <w:p w14:paraId="13A2E020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6A7CE192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dwg</w:t>
                  </w:r>
                  <w:proofErr w:type="spellEnd"/>
                </w:p>
                <w:p w14:paraId="53E695D9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A87947" w:rsidRPr="00C66321" w14:paraId="43DA2CEC" w14:textId="77777777" w:rsidTr="00E337EC">
              <w:tc>
                <w:tcPr>
                  <w:tcW w:w="3190" w:type="dxa"/>
                </w:tcPr>
                <w:p w14:paraId="002E3DCE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Графический материал</w:t>
                  </w:r>
                </w:p>
              </w:tc>
              <w:tc>
                <w:tcPr>
                  <w:tcW w:w="4622" w:type="dxa"/>
                </w:tcPr>
                <w:p w14:paraId="0905AC1B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 xml:space="preserve">MS Photo Editor    </w:t>
                  </w:r>
                  <w:r w:rsidRPr="00C66321">
                    <w:rPr>
                      <w:sz w:val="24"/>
                      <w:szCs w:val="24"/>
                    </w:rPr>
                    <w:t>и</w:t>
                  </w:r>
                </w:p>
                <w:p w14:paraId="39A837FD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</w:tcPr>
                <w:p w14:paraId="0578C543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.jpg</w:t>
                  </w:r>
                </w:p>
                <w:p w14:paraId="0534562A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A87947" w:rsidRPr="00C66321" w14:paraId="72DE0552" w14:textId="77777777" w:rsidTr="00E337EC">
              <w:tc>
                <w:tcPr>
                  <w:tcW w:w="3190" w:type="dxa"/>
                </w:tcPr>
                <w:p w14:paraId="23FA4542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Электронный архив</w:t>
                  </w:r>
                </w:p>
              </w:tc>
              <w:tc>
                <w:tcPr>
                  <w:tcW w:w="4622" w:type="dxa"/>
                </w:tcPr>
                <w:p w14:paraId="533FC18D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  <w:lang w:val="en-US"/>
                    </w:rPr>
                  </w:pP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WinRar</w:t>
                  </w:r>
                  <w:proofErr w:type="spellEnd"/>
                </w:p>
              </w:tc>
              <w:tc>
                <w:tcPr>
                  <w:tcW w:w="2161" w:type="dxa"/>
                </w:tcPr>
                <w:p w14:paraId="4FF1307D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rar</w:t>
                  </w:r>
                  <w:proofErr w:type="spellEnd"/>
                  <w:r w:rsidRPr="00C66321">
                    <w:rPr>
                      <w:sz w:val="24"/>
                      <w:szCs w:val="24"/>
                    </w:rPr>
                    <w:t xml:space="preserve"> *</w:t>
                  </w:r>
                </w:p>
              </w:tc>
            </w:tr>
            <w:tr w:rsidR="00A87947" w:rsidRPr="00C66321" w14:paraId="5DF4645D" w14:textId="77777777" w:rsidTr="00E337EC">
              <w:tc>
                <w:tcPr>
                  <w:tcW w:w="3190" w:type="dxa"/>
                </w:tcPr>
                <w:p w14:paraId="4A7F19CB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Сметная документация</w:t>
                  </w:r>
                </w:p>
              </w:tc>
              <w:tc>
                <w:tcPr>
                  <w:tcW w:w="4622" w:type="dxa"/>
                </w:tcPr>
                <w:p w14:paraId="090D5618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  <w:lang w:val="en-US"/>
                    </w:rPr>
                    <w:t>MS</w:t>
                  </w:r>
                  <w:r w:rsidRPr="00C66321">
                    <w:rPr>
                      <w:sz w:val="24"/>
                      <w:szCs w:val="24"/>
                    </w:rPr>
                    <w:t xml:space="preserve"> </w:t>
                  </w:r>
                  <w:r w:rsidRPr="00C66321">
                    <w:rPr>
                      <w:sz w:val="24"/>
                      <w:szCs w:val="24"/>
                      <w:lang w:val="en-US"/>
                    </w:rPr>
                    <w:t>Excel</w:t>
                  </w:r>
                  <w:r w:rsidRPr="00C66321">
                    <w:rPr>
                      <w:sz w:val="24"/>
                      <w:szCs w:val="24"/>
                    </w:rPr>
                    <w:t xml:space="preserve"> и в формате программы «ГРАНД СМЕТА», позволяющем вести накопительные ведомости по локальным сметам.</w:t>
                  </w:r>
                </w:p>
              </w:tc>
              <w:tc>
                <w:tcPr>
                  <w:tcW w:w="2161" w:type="dxa"/>
                </w:tcPr>
                <w:p w14:paraId="5FAC85EC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14:paraId="789A9934" w14:textId="77777777" w:rsidR="00A87947" w:rsidRPr="00C66321" w:rsidRDefault="00A87947" w:rsidP="00A87947">
                  <w:pPr>
                    <w:widowControl w:val="0"/>
                    <w:contextualSpacing/>
                    <w:rPr>
                      <w:sz w:val="24"/>
                      <w:szCs w:val="24"/>
                    </w:rPr>
                  </w:pPr>
                  <w:r w:rsidRPr="00C66321">
                    <w:rPr>
                      <w:sz w:val="24"/>
                      <w:szCs w:val="24"/>
                    </w:rPr>
                    <w:t>.</w:t>
                  </w:r>
                  <w:proofErr w:type="spellStart"/>
                  <w:r w:rsidRPr="00C66321">
                    <w:rPr>
                      <w:sz w:val="24"/>
                      <w:szCs w:val="24"/>
                      <w:lang w:val="en-US"/>
                    </w:rPr>
                    <w:t>gsf</w:t>
                  </w:r>
                  <w:proofErr w:type="spellEnd"/>
                </w:p>
              </w:tc>
            </w:tr>
          </w:tbl>
          <w:p w14:paraId="0EB7ED61" w14:textId="76450EF5" w:rsidR="00A87947" w:rsidRPr="00C66321" w:rsidRDefault="00A87947" w:rsidP="0099001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411A52CB" w14:textId="726AE422" w:rsidR="00A87947" w:rsidRPr="000C0A70" w:rsidRDefault="00A87947" w:rsidP="00A87947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</w:tbl>
    <w:p w14:paraId="7A29CD07" w14:textId="438D3952" w:rsidR="00813847" w:rsidRPr="000C0A70" w:rsidRDefault="00813847" w:rsidP="002D45C4">
      <w:pPr>
        <w:jc w:val="both"/>
        <w:rPr>
          <w:b/>
          <w:i/>
          <w:sz w:val="24"/>
          <w:szCs w:val="24"/>
        </w:rPr>
        <w:sectPr w:rsidR="00813847" w:rsidRPr="000C0A70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ED009ED" w14:textId="1634599E" w:rsidR="00C36F30" w:rsidRPr="000C0A70" w:rsidRDefault="00C36F30" w:rsidP="002D45C4">
      <w:pPr>
        <w:pStyle w:val="1"/>
        <w:ind w:left="284"/>
        <w:jc w:val="both"/>
      </w:pPr>
      <w:bookmarkStart w:id="34" w:name="_Toc53393312"/>
      <w:bookmarkStart w:id="35" w:name="_Toc54646411"/>
      <w:bookmarkStart w:id="36" w:name="_Toc46743519"/>
      <w:bookmarkStart w:id="37" w:name="_Toc51339699"/>
      <w:r w:rsidRPr="000C0A70">
        <w:lastRenderedPageBreak/>
        <w:t>Требования к документации по ценообразованию</w:t>
      </w:r>
      <w:bookmarkEnd w:id="34"/>
      <w:r w:rsidR="00CE1835" w:rsidRPr="000C0A70">
        <w:t xml:space="preserve"> на этапе закупки</w:t>
      </w:r>
      <w:bookmarkEnd w:id="35"/>
    </w:p>
    <w:p w14:paraId="715ECEAC" w14:textId="786A168A" w:rsidR="00D25309" w:rsidRPr="000C0A70" w:rsidRDefault="00D25309" w:rsidP="002D45C4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0C0A70">
        <w:rPr>
          <w:rFonts w:eastAsia="Calibri"/>
          <w:iCs/>
          <w:sz w:val="24"/>
          <w:szCs w:val="24"/>
          <w:lang w:val="x-none" w:eastAsia="x-none"/>
        </w:rPr>
        <w:t>В составе заявки Участник представляет Коммерческое предложение в соответствии с документацией о закупке. Сметная документация не включается в состав заявки участника.</w:t>
      </w:r>
    </w:p>
    <w:p w14:paraId="18EFAB24" w14:textId="77777777" w:rsidR="003E5525" w:rsidRPr="000C0A70" w:rsidRDefault="003E5525" w:rsidP="002D45C4">
      <w:pPr>
        <w:ind w:firstLine="357"/>
        <w:jc w:val="both"/>
        <w:rPr>
          <w:lang w:eastAsia="x-none"/>
        </w:rPr>
      </w:pPr>
    </w:p>
    <w:p w14:paraId="2B09CC20" w14:textId="333416FF" w:rsidR="00CE1835" w:rsidRPr="000C0A70" w:rsidRDefault="00CE1835" w:rsidP="002D45C4">
      <w:pPr>
        <w:pStyle w:val="1"/>
        <w:ind w:left="284"/>
        <w:jc w:val="both"/>
      </w:pPr>
      <w:bookmarkStart w:id="38" w:name="_Toc54646412"/>
      <w:r w:rsidRPr="000C0A70">
        <w:t xml:space="preserve">Требования к документации по ценообразованию на этапе заключения </w:t>
      </w:r>
      <w:r w:rsidR="001567AF" w:rsidRPr="000C0A70">
        <w:t xml:space="preserve">(исполнения) </w:t>
      </w:r>
      <w:r w:rsidRPr="000C0A70">
        <w:t>договора</w:t>
      </w:r>
      <w:bookmarkEnd w:id="38"/>
    </w:p>
    <w:p w14:paraId="42837871" w14:textId="7EB2B811" w:rsidR="00C36F30" w:rsidRPr="000C0A70" w:rsidRDefault="001B3D49" w:rsidP="002D45C4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0C0A70">
        <w:rPr>
          <w:rFonts w:eastAsia="Calibri"/>
          <w:iCs/>
          <w:sz w:val="24"/>
          <w:szCs w:val="24"/>
          <w:lang w:val="x-none" w:eastAsia="x-none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 w:rsidR="006264D8">
        <w:rPr>
          <w:rFonts w:eastAsia="Calibri"/>
          <w:iCs/>
          <w:sz w:val="24"/>
          <w:szCs w:val="24"/>
          <w:lang w:eastAsia="x-none"/>
        </w:rPr>
        <w:t>1</w:t>
      </w:r>
      <w:r w:rsidRPr="000C0A70">
        <w:rPr>
          <w:rFonts w:eastAsia="Calibri"/>
          <w:iCs/>
          <w:sz w:val="24"/>
          <w:szCs w:val="24"/>
          <w:lang w:val="x-none" w:eastAsia="x-none"/>
        </w:rPr>
        <w:t xml:space="preserve"> к настоящим Техническим требованиям)</w:t>
      </w:r>
    </w:p>
    <w:p w14:paraId="031AF838" w14:textId="77777777" w:rsidR="003E5525" w:rsidRPr="000C0A70" w:rsidRDefault="003E5525" w:rsidP="002D45C4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</w:p>
    <w:p w14:paraId="07CD9274" w14:textId="00547119" w:rsidR="00815B5E" w:rsidRPr="000C0A70" w:rsidRDefault="00C01756" w:rsidP="00E341C5">
      <w:pPr>
        <w:pStyle w:val="1"/>
        <w:ind w:left="0" w:firstLine="0"/>
        <w:jc w:val="both"/>
        <w:rPr>
          <w:caps/>
        </w:rPr>
      </w:pPr>
      <w:bookmarkStart w:id="39" w:name="_Toc54646413"/>
      <w:r w:rsidRPr="000C0A70">
        <w:t>Приложения</w:t>
      </w:r>
      <w:bookmarkEnd w:id="36"/>
      <w:bookmarkEnd w:id="37"/>
      <w:bookmarkEnd w:id="39"/>
    </w:p>
    <w:p w14:paraId="1CD47453" w14:textId="3DD22C4B" w:rsidR="00C37EBA" w:rsidRPr="000C0A70" w:rsidRDefault="00E341C5" w:rsidP="00A45ED5">
      <w:pPr>
        <w:rPr>
          <w:i/>
          <w:sz w:val="24"/>
          <w:szCs w:val="24"/>
        </w:rPr>
      </w:pPr>
      <w:r w:rsidRPr="000C0A70">
        <w:rPr>
          <w:i/>
          <w:sz w:val="24"/>
          <w:szCs w:val="24"/>
        </w:rPr>
        <w:t>Пр</w:t>
      </w:r>
      <w:r w:rsidR="00A45196">
        <w:rPr>
          <w:i/>
          <w:sz w:val="24"/>
          <w:szCs w:val="24"/>
        </w:rPr>
        <w:t>иложение №1</w:t>
      </w:r>
      <w:r w:rsidR="00C37EBA" w:rsidRPr="000C0A70">
        <w:rPr>
          <w:i/>
          <w:sz w:val="24"/>
          <w:szCs w:val="24"/>
        </w:rPr>
        <w:t>: Требования к оформлению и составлению сметной документации;</w:t>
      </w:r>
    </w:p>
    <w:p w14:paraId="38308E8C" w14:textId="202A99CB" w:rsidR="00C37EBA" w:rsidRPr="00B23548" w:rsidRDefault="00C37EBA" w:rsidP="00A45ED5">
      <w:pPr>
        <w:rPr>
          <w:i/>
          <w:sz w:val="24"/>
          <w:szCs w:val="24"/>
        </w:rPr>
      </w:pPr>
      <w:r w:rsidRPr="000C0A70">
        <w:rPr>
          <w:i/>
          <w:sz w:val="24"/>
          <w:szCs w:val="24"/>
        </w:rPr>
        <w:t>Приложение №</w:t>
      </w:r>
      <w:r w:rsidR="00A45196">
        <w:rPr>
          <w:i/>
          <w:sz w:val="24"/>
          <w:szCs w:val="24"/>
        </w:rPr>
        <w:t>2</w:t>
      </w:r>
      <w:r w:rsidRPr="000C0A70">
        <w:rPr>
          <w:i/>
          <w:sz w:val="24"/>
          <w:szCs w:val="24"/>
        </w:rPr>
        <w:t>: Требования к участнику</w:t>
      </w:r>
      <w:r w:rsidR="000E09EB">
        <w:rPr>
          <w:i/>
          <w:sz w:val="24"/>
          <w:szCs w:val="24"/>
        </w:rPr>
        <w:t>.</w:t>
      </w:r>
    </w:p>
    <w:p w14:paraId="6293A46B" w14:textId="7C394032" w:rsidR="00273A51" w:rsidRDefault="00273A51" w:rsidP="00A45ED5">
      <w:pPr>
        <w:rPr>
          <w:i/>
          <w:sz w:val="24"/>
          <w:szCs w:val="24"/>
        </w:rPr>
      </w:pPr>
    </w:p>
    <w:p w14:paraId="3B60A890" w14:textId="16D8B264" w:rsidR="004339DD" w:rsidRDefault="004339DD" w:rsidP="00A45ED5">
      <w:pPr>
        <w:rPr>
          <w:i/>
          <w:sz w:val="24"/>
          <w:szCs w:val="24"/>
        </w:rPr>
      </w:pPr>
      <w:bookmarkStart w:id="40" w:name="_GoBack"/>
      <w:bookmarkEnd w:id="40"/>
    </w:p>
    <w:sectPr w:rsidR="004339DD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BE19F" w14:textId="77777777" w:rsidR="0006397A" w:rsidRDefault="0006397A">
      <w:r>
        <w:separator/>
      </w:r>
    </w:p>
  </w:endnote>
  <w:endnote w:type="continuationSeparator" w:id="0">
    <w:p w14:paraId="2C6C8C05" w14:textId="77777777" w:rsidR="0006397A" w:rsidRDefault="0006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C39A2" w14:textId="77777777" w:rsidR="0006397A" w:rsidRDefault="0006397A">
      <w:r>
        <w:separator/>
      </w:r>
    </w:p>
  </w:footnote>
  <w:footnote w:type="continuationSeparator" w:id="0">
    <w:p w14:paraId="568B0AE0" w14:textId="77777777" w:rsidR="0006397A" w:rsidRDefault="00063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DC2E6E" w:rsidRDefault="00DC2E6E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DC2E6E" w:rsidRDefault="00DC2E6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02C453AA" w:rsidR="00DC2E6E" w:rsidRDefault="00DC2E6E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339DD">
      <w:rPr>
        <w:noProof/>
      </w:rPr>
      <w:t>14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DC2E6E" w:rsidRDefault="00DC2E6E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17B4"/>
    <w:multiLevelType w:val="hybridMultilevel"/>
    <w:tmpl w:val="FC9EC9A0"/>
    <w:lvl w:ilvl="0" w:tplc="943ADE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BB7F51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9" w15:restartNumberingAfterBreak="0">
    <w:nsid w:val="40D322B4"/>
    <w:multiLevelType w:val="multilevel"/>
    <w:tmpl w:val="CA025FC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3FF5040"/>
    <w:multiLevelType w:val="hybridMultilevel"/>
    <w:tmpl w:val="D258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D295F81"/>
    <w:multiLevelType w:val="hybridMultilevel"/>
    <w:tmpl w:val="CCC2A5C6"/>
    <w:lvl w:ilvl="0" w:tplc="1AD4BB2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9E15064"/>
    <w:multiLevelType w:val="hybridMultilevel"/>
    <w:tmpl w:val="0D1C3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6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9"/>
  </w:num>
  <w:num w:numId="5">
    <w:abstractNumId w:val="11"/>
  </w:num>
  <w:num w:numId="6">
    <w:abstractNumId w:val="4"/>
  </w:num>
  <w:num w:numId="7">
    <w:abstractNumId w:val="13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16"/>
  </w:num>
  <w:num w:numId="13">
    <w:abstractNumId w:val="7"/>
  </w:num>
  <w:num w:numId="14">
    <w:abstractNumId w:val="10"/>
  </w:num>
  <w:num w:numId="15">
    <w:abstractNumId w:val="3"/>
  </w:num>
  <w:num w:numId="16">
    <w:abstractNumId w:val="14"/>
  </w:num>
  <w:num w:numId="17">
    <w:abstractNumId w:val="0"/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5B01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2B2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479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7C3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7A"/>
    <w:rsid w:val="000639A5"/>
    <w:rsid w:val="0006466D"/>
    <w:rsid w:val="00065E94"/>
    <w:rsid w:val="00065EA5"/>
    <w:rsid w:val="00066634"/>
    <w:rsid w:val="00066F93"/>
    <w:rsid w:val="00067BFC"/>
    <w:rsid w:val="00067F3F"/>
    <w:rsid w:val="00070014"/>
    <w:rsid w:val="0007035F"/>
    <w:rsid w:val="000708C8"/>
    <w:rsid w:val="000711C8"/>
    <w:rsid w:val="000717C9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1510"/>
    <w:rsid w:val="00082052"/>
    <w:rsid w:val="0008263C"/>
    <w:rsid w:val="0008378D"/>
    <w:rsid w:val="00083DA3"/>
    <w:rsid w:val="00083E4F"/>
    <w:rsid w:val="0008770D"/>
    <w:rsid w:val="00087DEE"/>
    <w:rsid w:val="00090A02"/>
    <w:rsid w:val="00091093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61C"/>
    <w:rsid w:val="000B13CA"/>
    <w:rsid w:val="000B2D90"/>
    <w:rsid w:val="000B2FE7"/>
    <w:rsid w:val="000B36EB"/>
    <w:rsid w:val="000B392F"/>
    <w:rsid w:val="000B46D6"/>
    <w:rsid w:val="000B4ACB"/>
    <w:rsid w:val="000B7841"/>
    <w:rsid w:val="000B7CBE"/>
    <w:rsid w:val="000C0A70"/>
    <w:rsid w:val="000C0AB7"/>
    <w:rsid w:val="000C1302"/>
    <w:rsid w:val="000C1928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9EB"/>
    <w:rsid w:val="000E0C5C"/>
    <w:rsid w:val="000E0CFB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3BDF"/>
    <w:rsid w:val="001042B2"/>
    <w:rsid w:val="00105922"/>
    <w:rsid w:val="0010670C"/>
    <w:rsid w:val="00110F7E"/>
    <w:rsid w:val="001119A3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91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868"/>
    <w:rsid w:val="00156C7D"/>
    <w:rsid w:val="00156E6D"/>
    <w:rsid w:val="001601E4"/>
    <w:rsid w:val="001605AF"/>
    <w:rsid w:val="0016072C"/>
    <w:rsid w:val="00160AD8"/>
    <w:rsid w:val="00160B4A"/>
    <w:rsid w:val="00161A26"/>
    <w:rsid w:val="001624A5"/>
    <w:rsid w:val="00162D08"/>
    <w:rsid w:val="001638DB"/>
    <w:rsid w:val="0016466F"/>
    <w:rsid w:val="001649C3"/>
    <w:rsid w:val="00164CFB"/>
    <w:rsid w:val="00164E0E"/>
    <w:rsid w:val="0016554A"/>
    <w:rsid w:val="00165965"/>
    <w:rsid w:val="00166F5B"/>
    <w:rsid w:val="001671AA"/>
    <w:rsid w:val="001701CD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13E7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283B"/>
    <w:rsid w:val="001943AE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6A7"/>
    <w:rsid w:val="001A7E2E"/>
    <w:rsid w:val="001B0BDB"/>
    <w:rsid w:val="001B0BDE"/>
    <w:rsid w:val="001B3D49"/>
    <w:rsid w:val="001B418C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22F"/>
    <w:rsid w:val="001D58E3"/>
    <w:rsid w:val="001D5F28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534D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17A7E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4E89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458F"/>
    <w:rsid w:val="00265108"/>
    <w:rsid w:val="0026517B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378D"/>
    <w:rsid w:val="00273A51"/>
    <w:rsid w:val="00273EF1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03EB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097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B7952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3C6"/>
    <w:rsid w:val="002C3C1C"/>
    <w:rsid w:val="002C475E"/>
    <w:rsid w:val="002C4A2A"/>
    <w:rsid w:val="002C62FF"/>
    <w:rsid w:val="002C6613"/>
    <w:rsid w:val="002D00F7"/>
    <w:rsid w:val="002D01D2"/>
    <w:rsid w:val="002D15B9"/>
    <w:rsid w:val="002D45C4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8DE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947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6FCC"/>
    <w:rsid w:val="00307648"/>
    <w:rsid w:val="00310D8B"/>
    <w:rsid w:val="00310EB4"/>
    <w:rsid w:val="003110F4"/>
    <w:rsid w:val="00312681"/>
    <w:rsid w:val="00312A6D"/>
    <w:rsid w:val="00312D2A"/>
    <w:rsid w:val="00315687"/>
    <w:rsid w:val="003175B2"/>
    <w:rsid w:val="00317EF2"/>
    <w:rsid w:val="00320EF9"/>
    <w:rsid w:val="003226CA"/>
    <w:rsid w:val="0032354D"/>
    <w:rsid w:val="003239C9"/>
    <w:rsid w:val="00323CB4"/>
    <w:rsid w:val="00323E79"/>
    <w:rsid w:val="00324C74"/>
    <w:rsid w:val="003251D4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BBD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57241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66E"/>
    <w:rsid w:val="00373F26"/>
    <w:rsid w:val="003741BF"/>
    <w:rsid w:val="00374860"/>
    <w:rsid w:val="00374D0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C98"/>
    <w:rsid w:val="00383FBB"/>
    <w:rsid w:val="0038410D"/>
    <w:rsid w:val="003844B7"/>
    <w:rsid w:val="00384B91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335"/>
    <w:rsid w:val="003909DB"/>
    <w:rsid w:val="00390FFF"/>
    <w:rsid w:val="00392367"/>
    <w:rsid w:val="003929C7"/>
    <w:rsid w:val="00392BD8"/>
    <w:rsid w:val="00392F04"/>
    <w:rsid w:val="00392FDB"/>
    <w:rsid w:val="00393ECA"/>
    <w:rsid w:val="00394572"/>
    <w:rsid w:val="0039466A"/>
    <w:rsid w:val="00394A7D"/>
    <w:rsid w:val="003954FC"/>
    <w:rsid w:val="003A0434"/>
    <w:rsid w:val="003A1795"/>
    <w:rsid w:val="003A1DAB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1BF5"/>
    <w:rsid w:val="003D2F79"/>
    <w:rsid w:val="003D3A40"/>
    <w:rsid w:val="003D3A6A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525"/>
    <w:rsid w:val="003E5EAA"/>
    <w:rsid w:val="003E7374"/>
    <w:rsid w:val="003E796D"/>
    <w:rsid w:val="003E7ED2"/>
    <w:rsid w:val="003F0278"/>
    <w:rsid w:val="003F05D6"/>
    <w:rsid w:val="003F1492"/>
    <w:rsid w:val="003F1A01"/>
    <w:rsid w:val="003F1B82"/>
    <w:rsid w:val="003F1DB1"/>
    <w:rsid w:val="003F2426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732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6E27"/>
    <w:rsid w:val="0042705B"/>
    <w:rsid w:val="00427147"/>
    <w:rsid w:val="00427BDB"/>
    <w:rsid w:val="004300C7"/>
    <w:rsid w:val="0043036E"/>
    <w:rsid w:val="00431ACE"/>
    <w:rsid w:val="00431C5E"/>
    <w:rsid w:val="00431ED9"/>
    <w:rsid w:val="00432024"/>
    <w:rsid w:val="004322A8"/>
    <w:rsid w:val="004329A7"/>
    <w:rsid w:val="00432AC0"/>
    <w:rsid w:val="00433279"/>
    <w:rsid w:val="004339DD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388F"/>
    <w:rsid w:val="00454210"/>
    <w:rsid w:val="0045554F"/>
    <w:rsid w:val="004557A0"/>
    <w:rsid w:val="00455D6B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C99"/>
    <w:rsid w:val="00470A22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220A"/>
    <w:rsid w:val="00483D9A"/>
    <w:rsid w:val="00483F3B"/>
    <w:rsid w:val="004851A1"/>
    <w:rsid w:val="00485B07"/>
    <w:rsid w:val="00486AC4"/>
    <w:rsid w:val="00486AED"/>
    <w:rsid w:val="004917A7"/>
    <w:rsid w:val="00491B40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0F4"/>
    <w:rsid w:val="004A75A7"/>
    <w:rsid w:val="004B0183"/>
    <w:rsid w:val="004B18AF"/>
    <w:rsid w:val="004B1901"/>
    <w:rsid w:val="004B1B1D"/>
    <w:rsid w:val="004B335A"/>
    <w:rsid w:val="004B3F40"/>
    <w:rsid w:val="004B4BAE"/>
    <w:rsid w:val="004B4D6F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0DC5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C6B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52D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8A4"/>
    <w:rsid w:val="00560E71"/>
    <w:rsid w:val="0056215F"/>
    <w:rsid w:val="0056293D"/>
    <w:rsid w:val="00562BDD"/>
    <w:rsid w:val="00563561"/>
    <w:rsid w:val="0056461F"/>
    <w:rsid w:val="00564D61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3F4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9E9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2896"/>
    <w:rsid w:val="005931D0"/>
    <w:rsid w:val="005938E5"/>
    <w:rsid w:val="005942D2"/>
    <w:rsid w:val="005943C5"/>
    <w:rsid w:val="00594596"/>
    <w:rsid w:val="00595CC6"/>
    <w:rsid w:val="00596BAD"/>
    <w:rsid w:val="00596C0A"/>
    <w:rsid w:val="005A037B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641A"/>
    <w:rsid w:val="005A784D"/>
    <w:rsid w:val="005B029B"/>
    <w:rsid w:val="005B1125"/>
    <w:rsid w:val="005B1127"/>
    <w:rsid w:val="005B1146"/>
    <w:rsid w:val="005B15A8"/>
    <w:rsid w:val="005B21C6"/>
    <w:rsid w:val="005B24E6"/>
    <w:rsid w:val="005B2AD0"/>
    <w:rsid w:val="005B3414"/>
    <w:rsid w:val="005B3648"/>
    <w:rsid w:val="005B5201"/>
    <w:rsid w:val="005B53C8"/>
    <w:rsid w:val="005B5573"/>
    <w:rsid w:val="005B6C9A"/>
    <w:rsid w:val="005C1296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36A"/>
    <w:rsid w:val="005D6487"/>
    <w:rsid w:val="005D65D5"/>
    <w:rsid w:val="005D6ECB"/>
    <w:rsid w:val="005D6F36"/>
    <w:rsid w:val="005D7A01"/>
    <w:rsid w:val="005D7BC1"/>
    <w:rsid w:val="005E08D7"/>
    <w:rsid w:val="005E35D3"/>
    <w:rsid w:val="005E3FAD"/>
    <w:rsid w:val="005E50DE"/>
    <w:rsid w:val="005E6D08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29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19C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4D8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37A67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2C4A"/>
    <w:rsid w:val="00653E2A"/>
    <w:rsid w:val="00654095"/>
    <w:rsid w:val="00654F95"/>
    <w:rsid w:val="00656066"/>
    <w:rsid w:val="00657033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2A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1B7"/>
    <w:rsid w:val="00680AB6"/>
    <w:rsid w:val="0068125B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A77F8"/>
    <w:rsid w:val="006B10CD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58CA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2CAE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378FE"/>
    <w:rsid w:val="007404E9"/>
    <w:rsid w:val="007416BF"/>
    <w:rsid w:val="0074311C"/>
    <w:rsid w:val="007437ED"/>
    <w:rsid w:val="00743DFC"/>
    <w:rsid w:val="00743E2F"/>
    <w:rsid w:val="007447F9"/>
    <w:rsid w:val="0074493B"/>
    <w:rsid w:val="00744A2B"/>
    <w:rsid w:val="007457B7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57D7F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101"/>
    <w:rsid w:val="0078270E"/>
    <w:rsid w:val="00782B2F"/>
    <w:rsid w:val="00782C08"/>
    <w:rsid w:val="0078604B"/>
    <w:rsid w:val="00787A2E"/>
    <w:rsid w:val="00787B97"/>
    <w:rsid w:val="00790100"/>
    <w:rsid w:val="0079059D"/>
    <w:rsid w:val="00790E51"/>
    <w:rsid w:val="00791A36"/>
    <w:rsid w:val="007927B3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292"/>
    <w:rsid w:val="007D3A75"/>
    <w:rsid w:val="007D46A7"/>
    <w:rsid w:val="007D46F3"/>
    <w:rsid w:val="007D57F5"/>
    <w:rsid w:val="007D5A71"/>
    <w:rsid w:val="007D66E8"/>
    <w:rsid w:val="007E087C"/>
    <w:rsid w:val="007E1EC4"/>
    <w:rsid w:val="007E290D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CBD"/>
    <w:rsid w:val="007F6E0E"/>
    <w:rsid w:val="00800A60"/>
    <w:rsid w:val="008038A8"/>
    <w:rsid w:val="00803CE6"/>
    <w:rsid w:val="008055DD"/>
    <w:rsid w:val="00805922"/>
    <w:rsid w:val="00805AF9"/>
    <w:rsid w:val="00806616"/>
    <w:rsid w:val="0080690C"/>
    <w:rsid w:val="0080770A"/>
    <w:rsid w:val="00810AD1"/>
    <w:rsid w:val="00810D52"/>
    <w:rsid w:val="008111D9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84"/>
    <w:rsid w:val="008414C5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889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2DEB"/>
    <w:rsid w:val="008739B1"/>
    <w:rsid w:val="00874649"/>
    <w:rsid w:val="008761AF"/>
    <w:rsid w:val="008766F0"/>
    <w:rsid w:val="00876A22"/>
    <w:rsid w:val="0088096B"/>
    <w:rsid w:val="00880B0A"/>
    <w:rsid w:val="00880C60"/>
    <w:rsid w:val="00881CA5"/>
    <w:rsid w:val="00881CF3"/>
    <w:rsid w:val="008825EF"/>
    <w:rsid w:val="00882B4C"/>
    <w:rsid w:val="00882FBC"/>
    <w:rsid w:val="00883DCA"/>
    <w:rsid w:val="008853F5"/>
    <w:rsid w:val="00885796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157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3CCC"/>
    <w:rsid w:val="008B45A4"/>
    <w:rsid w:val="008B59A0"/>
    <w:rsid w:val="008B65E3"/>
    <w:rsid w:val="008C0123"/>
    <w:rsid w:val="008C10A8"/>
    <w:rsid w:val="008C1A2F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955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844"/>
    <w:rsid w:val="0090390B"/>
    <w:rsid w:val="009046D3"/>
    <w:rsid w:val="00905500"/>
    <w:rsid w:val="00905783"/>
    <w:rsid w:val="00905C3F"/>
    <w:rsid w:val="00905E31"/>
    <w:rsid w:val="00905E68"/>
    <w:rsid w:val="009063C2"/>
    <w:rsid w:val="00906593"/>
    <w:rsid w:val="00906CF5"/>
    <w:rsid w:val="009077B8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6B0"/>
    <w:rsid w:val="00921EA5"/>
    <w:rsid w:val="00923515"/>
    <w:rsid w:val="00923E13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4BD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29BA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19C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58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014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005C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4E05"/>
    <w:rsid w:val="009A6332"/>
    <w:rsid w:val="009A636D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4ECD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484E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2A55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5C1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CE3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1DBD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6"/>
    <w:rsid w:val="00A4519C"/>
    <w:rsid w:val="00A45BE3"/>
    <w:rsid w:val="00A45ED5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4776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5EC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947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57A"/>
    <w:rsid w:val="00A97AC2"/>
    <w:rsid w:val="00A97FE4"/>
    <w:rsid w:val="00AA31D8"/>
    <w:rsid w:val="00AA3274"/>
    <w:rsid w:val="00AA33F0"/>
    <w:rsid w:val="00AA349D"/>
    <w:rsid w:val="00AA4D62"/>
    <w:rsid w:val="00AA558A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967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2346"/>
    <w:rsid w:val="00B026E2"/>
    <w:rsid w:val="00B03CB8"/>
    <w:rsid w:val="00B041ED"/>
    <w:rsid w:val="00B049A0"/>
    <w:rsid w:val="00B049B6"/>
    <w:rsid w:val="00B0570F"/>
    <w:rsid w:val="00B05CE0"/>
    <w:rsid w:val="00B06F3A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548"/>
    <w:rsid w:val="00B24575"/>
    <w:rsid w:val="00B25510"/>
    <w:rsid w:val="00B255BF"/>
    <w:rsid w:val="00B25F61"/>
    <w:rsid w:val="00B26831"/>
    <w:rsid w:val="00B27423"/>
    <w:rsid w:val="00B27CFC"/>
    <w:rsid w:val="00B30512"/>
    <w:rsid w:val="00B30C17"/>
    <w:rsid w:val="00B30D14"/>
    <w:rsid w:val="00B30D6C"/>
    <w:rsid w:val="00B3198F"/>
    <w:rsid w:val="00B31CB9"/>
    <w:rsid w:val="00B32757"/>
    <w:rsid w:val="00B32F32"/>
    <w:rsid w:val="00B3435F"/>
    <w:rsid w:val="00B354C5"/>
    <w:rsid w:val="00B35E05"/>
    <w:rsid w:val="00B365E3"/>
    <w:rsid w:val="00B37433"/>
    <w:rsid w:val="00B375E1"/>
    <w:rsid w:val="00B37BD3"/>
    <w:rsid w:val="00B40957"/>
    <w:rsid w:val="00B409C4"/>
    <w:rsid w:val="00B416C2"/>
    <w:rsid w:val="00B41C19"/>
    <w:rsid w:val="00B41D69"/>
    <w:rsid w:val="00B423CE"/>
    <w:rsid w:val="00B424DB"/>
    <w:rsid w:val="00B42701"/>
    <w:rsid w:val="00B42FC7"/>
    <w:rsid w:val="00B439A8"/>
    <w:rsid w:val="00B43D93"/>
    <w:rsid w:val="00B45A1C"/>
    <w:rsid w:val="00B47DB3"/>
    <w:rsid w:val="00B50DE9"/>
    <w:rsid w:val="00B50F5A"/>
    <w:rsid w:val="00B51893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13D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368B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052D"/>
    <w:rsid w:val="00B912A0"/>
    <w:rsid w:val="00B913C2"/>
    <w:rsid w:val="00B91C5D"/>
    <w:rsid w:val="00B93664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596"/>
    <w:rsid w:val="00BA6E21"/>
    <w:rsid w:val="00BA6E2F"/>
    <w:rsid w:val="00BA776F"/>
    <w:rsid w:val="00BA7A61"/>
    <w:rsid w:val="00BA7C98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50D0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3F2"/>
    <w:rsid w:val="00BE0BD0"/>
    <w:rsid w:val="00BE128C"/>
    <w:rsid w:val="00BE1813"/>
    <w:rsid w:val="00BE1B72"/>
    <w:rsid w:val="00BE3AE5"/>
    <w:rsid w:val="00BE5385"/>
    <w:rsid w:val="00BE56FB"/>
    <w:rsid w:val="00BE589E"/>
    <w:rsid w:val="00BE67E8"/>
    <w:rsid w:val="00BE6867"/>
    <w:rsid w:val="00BE6A97"/>
    <w:rsid w:val="00BE712A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01B8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37EBA"/>
    <w:rsid w:val="00C40023"/>
    <w:rsid w:val="00C4017C"/>
    <w:rsid w:val="00C401EF"/>
    <w:rsid w:val="00C41682"/>
    <w:rsid w:val="00C41978"/>
    <w:rsid w:val="00C41C3E"/>
    <w:rsid w:val="00C42754"/>
    <w:rsid w:val="00C4308B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203"/>
    <w:rsid w:val="00C52A97"/>
    <w:rsid w:val="00C52E7F"/>
    <w:rsid w:val="00C52F4F"/>
    <w:rsid w:val="00C53B0F"/>
    <w:rsid w:val="00C53BDF"/>
    <w:rsid w:val="00C540D0"/>
    <w:rsid w:val="00C5424B"/>
    <w:rsid w:val="00C5494E"/>
    <w:rsid w:val="00C564B9"/>
    <w:rsid w:val="00C56DE1"/>
    <w:rsid w:val="00C578CB"/>
    <w:rsid w:val="00C604E8"/>
    <w:rsid w:val="00C626B9"/>
    <w:rsid w:val="00C62C82"/>
    <w:rsid w:val="00C630F4"/>
    <w:rsid w:val="00C652FF"/>
    <w:rsid w:val="00C6583A"/>
    <w:rsid w:val="00C658BB"/>
    <w:rsid w:val="00C65B84"/>
    <w:rsid w:val="00C6621D"/>
    <w:rsid w:val="00C66321"/>
    <w:rsid w:val="00C66331"/>
    <w:rsid w:val="00C66A3A"/>
    <w:rsid w:val="00C66CF0"/>
    <w:rsid w:val="00C66E19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76C9B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074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5C49"/>
    <w:rsid w:val="00CA66C6"/>
    <w:rsid w:val="00CA7657"/>
    <w:rsid w:val="00CB0707"/>
    <w:rsid w:val="00CB1776"/>
    <w:rsid w:val="00CB1BC7"/>
    <w:rsid w:val="00CB1FE0"/>
    <w:rsid w:val="00CB2664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4EC7"/>
    <w:rsid w:val="00CC56EA"/>
    <w:rsid w:val="00CC6CFF"/>
    <w:rsid w:val="00CC6F6E"/>
    <w:rsid w:val="00CD0ABD"/>
    <w:rsid w:val="00CD18CC"/>
    <w:rsid w:val="00CD2D1A"/>
    <w:rsid w:val="00CD3C91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78D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E17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1C54"/>
    <w:rsid w:val="00D029B9"/>
    <w:rsid w:val="00D02A74"/>
    <w:rsid w:val="00D02BE3"/>
    <w:rsid w:val="00D03EE9"/>
    <w:rsid w:val="00D04B92"/>
    <w:rsid w:val="00D05BE4"/>
    <w:rsid w:val="00D10497"/>
    <w:rsid w:val="00D10D7F"/>
    <w:rsid w:val="00D10DE9"/>
    <w:rsid w:val="00D112BA"/>
    <w:rsid w:val="00D11609"/>
    <w:rsid w:val="00D11A9F"/>
    <w:rsid w:val="00D11D07"/>
    <w:rsid w:val="00D1285B"/>
    <w:rsid w:val="00D129FF"/>
    <w:rsid w:val="00D15AA7"/>
    <w:rsid w:val="00D15DF4"/>
    <w:rsid w:val="00D15E73"/>
    <w:rsid w:val="00D1608D"/>
    <w:rsid w:val="00D16518"/>
    <w:rsid w:val="00D16D65"/>
    <w:rsid w:val="00D209C3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529C"/>
    <w:rsid w:val="00D25309"/>
    <w:rsid w:val="00D2772F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0D4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96E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828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675CB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5CC6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4C91"/>
    <w:rsid w:val="00DA550E"/>
    <w:rsid w:val="00DA557D"/>
    <w:rsid w:val="00DA57E6"/>
    <w:rsid w:val="00DA5E03"/>
    <w:rsid w:val="00DA5E0B"/>
    <w:rsid w:val="00DA603C"/>
    <w:rsid w:val="00DA688F"/>
    <w:rsid w:val="00DB03A2"/>
    <w:rsid w:val="00DB051B"/>
    <w:rsid w:val="00DB2747"/>
    <w:rsid w:val="00DB34EB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E6E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4D43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4CE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4E7"/>
    <w:rsid w:val="00E1478E"/>
    <w:rsid w:val="00E1548D"/>
    <w:rsid w:val="00E16B3D"/>
    <w:rsid w:val="00E20A6A"/>
    <w:rsid w:val="00E2191C"/>
    <w:rsid w:val="00E22314"/>
    <w:rsid w:val="00E228FA"/>
    <w:rsid w:val="00E22DB8"/>
    <w:rsid w:val="00E239BE"/>
    <w:rsid w:val="00E2414B"/>
    <w:rsid w:val="00E2431A"/>
    <w:rsid w:val="00E25047"/>
    <w:rsid w:val="00E25512"/>
    <w:rsid w:val="00E26F7B"/>
    <w:rsid w:val="00E2757C"/>
    <w:rsid w:val="00E27F13"/>
    <w:rsid w:val="00E30A23"/>
    <w:rsid w:val="00E313A1"/>
    <w:rsid w:val="00E3185B"/>
    <w:rsid w:val="00E31FDE"/>
    <w:rsid w:val="00E3307D"/>
    <w:rsid w:val="00E335FE"/>
    <w:rsid w:val="00E336C4"/>
    <w:rsid w:val="00E337EC"/>
    <w:rsid w:val="00E33878"/>
    <w:rsid w:val="00E33E91"/>
    <w:rsid w:val="00E33FF3"/>
    <w:rsid w:val="00E341C5"/>
    <w:rsid w:val="00E34E46"/>
    <w:rsid w:val="00E35019"/>
    <w:rsid w:val="00E35E55"/>
    <w:rsid w:val="00E3678B"/>
    <w:rsid w:val="00E37182"/>
    <w:rsid w:val="00E40515"/>
    <w:rsid w:val="00E4092C"/>
    <w:rsid w:val="00E41A17"/>
    <w:rsid w:val="00E42C55"/>
    <w:rsid w:val="00E43764"/>
    <w:rsid w:val="00E4385C"/>
    <w:rsid w:val="00E43D15"/>
    <w:rsid w:val="00E43D82"/>
    <w:rsid w:val="00E4408D"/>
    <w:rsid w:val="00E447D8"/>
    <w:rsid w:val="00E45698"/>
    <w:rsid w:val="00E45BC8"/>
    <w:rsid w:val="00E467BE"/>
    <w:rsid w:val="00E47484"/>
    <w:rsid w:val="00E477CF"/>
    <w:rsid w:val="00E47A21"/>
    <w:rsid w:val="00E506D1"/>
    <w:rsid w:val="00E50DC4"/>
    <w:rsid w:val="00E515DB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6A1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4778"/>
    <w:rsid w:val="00E84AF9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1F9"/>
    <w:rsid w:val="00EA32F4"/>
    <w:rsid w:val="00EA33A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B01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83"/>
    <w:rsid w:val="00ED043D"/>
    <w:rsid w:val="00ED0CAC"/>
    <w:rsid w:val="00ED0EA8"/>
    <w:rsid w:val="00ED1150"/>
    <w:rsid w:val="00ED138C"/>
    <w:rsid w:val="00ED18A1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17D"/>
    <w:rsid w:val="00F11C78"/>
    <w:rsid w:val="00F12451"/>
    <w:rsid w:val="00F12FE6"/>
    <w:rsid w:val="00F13118"/>
    <w:rsid w:val="00F13579"/>
    <w:rsid w:val="00F1448A"/>
    <w:rsid w:val="00F145F5"/>
    <w:rsid w:val="00F149FF"/>
    <w:rsid w:val="00F14F8B"/>
    <w:rsid w:val="00F15A80"/>
    <w:rsid w:val="00F16DDA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1E8D"/>
    <w:rsid w:val="00F5205B"/>
    <w:rsid w:val="00F52546"/>
    <w:rsid w:val="00F537CB"/>
    <w:rsid w:val="00F53D8E"/>
    <w:rsid w:val="00F54FF6"/>
    <w:rsid w:val="00F5508D"/>
    <w:rsid w:val="00F554C1"/>
    <w:rsid w:val="00F55AAB"/>
    <w:rsid w:val="00F55AFC"/>
    <w:rsid w:val="00F56E5E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5D45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09C7"/>
    <w:rsid w:val="00FB1557"/>
    <w:rsid w:val="00FB1D6D"/>
    <w:rsid w:val="00FB342B"/>
    <w:rsid w:val="00FB3B80"/>
    <w:rsid w:val="00FB3C91"/>
    <w:rsid w:val="00FB3E77"/>
    <w:rsid w:val="00FB4840"/>
    <w:rsid w:val="00FB6292"/>
    <w:rsid w:val="00FB6F1C"/>
    <w:rsid w:val="00FB76BF"/>
    <w:rsid w:val="00FB7847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2C28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E5525"/>
    <w:pPr>
      <w:keepNext/>
      <w:numPr>
        <w:ilvl w:val="2"/>
        <w:numId w:val="4"/>
      </w:numPr>
      <w:ind w:left="567" w:hanging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3E5525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D21E3-12EF-4E8C-A483-6F57A4057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15</Pages>
  <Words>3611</Words>
  <Characters>20585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24148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Михальченко Лилия Васильевна</cp:lastModifiedBy>
  <cp:revision>22</cp:revision>
  <cp:lastPrinted>2023-10-20T05:54:00Z</cp:lastPrinted>
  <dcterms:created xsi:type="dcterms:W3CDTF">2023-09-08T03:31:00Z</dcterms:created>
  <dcterms:modified xsi:type="dcterms:W3CDTF">2023-10-20T05:54:00Z</dcterms:modified>
</cp:coreProperties>
</file>